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A8" w:rsidRPr="009E572E" w:rsidRDefault="00985AF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</w:t>
      </w:r>
      <w:r w:rsidRPr="009E572E">
        <w:rPr>
          <w:rFonts w:hint="eastAsia"/>
          <w:b/>
          <w:sz w:val="24"/>
          <w:szCs w:val="24"/>
        </w:rPr>
        <w:t>3#99</w:t>
      </w:r>
      <w:r w:rsidRPr="009E572E">
        <w:rPr>
          <w:b/>
          <w:sz w:val="24"/>
          <w:szCs w:val="24"/>
        </w:rPr>
        <w:tab/>
        <w:t>R3-1</w:t>
      </w:r>
      <w:r w:rsidRPr="009E572E">
        <w:rPr>
          <w:rFonts w:hint="eastAsia"/>
          <w:b/>
          <w:sz w:val="24"/>
          <w:szCs w:val="24"/>
        </w:rPr>
        <w:t>80860</w:t>
      </w:r>
    </w:p>
    <w:p w:rsidR="00DB29A8" w:rsidRPr="009E572E" w:rsidRDefault="00985AFB" w:rsidP="009E572E">
      <w:pPr>
        <w:pStyle w:val="CRCoverPage"/>
        <w:outlineLvl w:val="0"/>
        <w:rPr>
          <w:rFonts w:eastAsiaTheme="minorEastAsia" w:hint="eastAsia"/>
          <w:b/>
          <w:sz w:val="24"/>
          <w:szCs w:val="24"/>
          <w:lang w:eastAsia="zh-CN"/>
        </w:rPr>
      </w:pPr>
      <w:r w:rsidRPr="009E572E">
        <w:rPr>
          <w:rFonts w:hint="eastAsia"/>
          <w:b/>
          <w:sz w:val="24"/>
          <w:szCs w:val="24"/>
        </w:rPr>
        <w:t>Athens</w:t>
      </w:r>
      <w:r w:rsidRPr="009E572E">
        <w:rPr>
          <w:b/>
          <w:sz w:val="24"/>
          <w:szCs w:val="24"/>
        </w:rPr>
        <w:t xml:space="preserve">, </w:t>
      </w:r>
      <w:r w:rsidRPr="009E572E">
        <w:rPr>
          <w:rFonts w:hint="eastAsia"/>
          <w:b/>
          <w:sz w:val="24"/>
          <w:szCs w:val="24"/>
        </w:rPr>
        <w:t>Greece</w:t>
      </w:r>
      <w:r w:rsidRPr="009E572E">
        <w:rPr>
          <w:b/>
          <w:sz w:val="24"/>
          <w:szCs w:val="24"/>
        </w:rPr>
        <w:t xml:space="preserve">, </w:t>
      </w:r>
      <w:r w:rsidRPr="009E572E">
        <w:rPr>
          <w:rFonts w:hint="eastAsia"/>
          <w:b/>
          <w:sz w:val="24"/>
          <w:szCs w:val="24"/>
        </w:rPr>
        <w:t>26</w:t>
      </w:r>
      <w:r w:rsidRPr="009E572E">
        <w:rPr>
          <w:b/>
          <w:sz w:val="24"/>
          <w:szCs w:val="24"/>
        </w:rPr>
        <w:t xml:space="preserve"> </w:t>
      </w:r>
      <w:r w:rsidRPr="009E572E">
        <w:rPr>
          <w:rFonts w:hint="eastAsia"/>
          <w:b/>
          <w:sz w:val="24"/>
          <w:szCs w:val="24"/>
        </w:rPr>
        <w:t xml:space="preserve">Feb </w:t>
      </w:r>
      <w:r w:rsidRPr="009E572E">
        <w:rPr>
          <w:b/>
          <w:sz w:val="24"/>
          <w:szCs w:val="24"/>
        </w:rPr>
        <w:t xml:space="preserve">– </w:t>
      </w:r>
      <w:r w:rsidRPr="009E572E">
        <w:rPr>
          <w:rFonts w:hint="eastAsia"/>
          <w:b/>
          <w:sz w:val="24"/>
          <w:szCs w:val="24"/>
        </w:rPr>
        <w:t>2 Mar</w:t>
      </w:r>
      <w:r w:rsidRPr="009E572E">
        <w:rPr>
          <w:b/>
          <w:sz w:val="24"/>
          <w:szCs w:val="24"/>
        </w:rPr>
        <w:t xml:space="preserve"> 201</w:t>
      </w:r>
      <w:r w:rsidRPr="009E572E">
        <w:rPr>
          <w:rFonts w:hint="eastAsia"/>
          <w:b/>
          <w:sz w:val="24"/>
          <w:szCs w:val="24"/>
        </w:rPr>
        <w:t>8</w:t>
      </w:r>
    </w:p>
    <w:p w:rsidR="00DB29A8" w:rsidRDefault="00985AF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10.</w:t>
      </w:r>
      <w:r>
        <w:rPr>
          <w:rFonts w:eastAsia="宋体" w:hint="eastAsia"/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.</w:t>
      </w:r>
      <w:r>
        <w:rPr>
          <w:rFonts w:eastAsia="宋体" w:hint="eastAsia"/>
          <w:sz w:val="22"/>
          <w:szCs w:val="22"/>
          <w:lang w:val="en-US"/>
        </w:rPr>
        <w:t>1.2</w:t>
      </w:r>
    </w:p>
    <w:p w:rsidR="00DB29A8" w:rsidRDefault="00985AF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val="en-US"/>
        </w:rPr>
        <w:t>ZTE</w:t>
      </w:r>
    </w:p>
    <w:p w:rsidR="00DB29A8" w:rsidRDefault="00985AF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E572E" w:rsidRPr="009E572E">
        <w:rPr>
          <w:rFonts w:eastAsia="宋体"/>
          <w:sz w:val="22"/>
          <w:szCs w:val="22"/>
          <w:lang w:val="en-US"/>
        </w:rPr>
        <w:t xml:space="preserve">Further </w:t>
      </w:r>
      <w:r w:rsidR="00E00EE1" w:rsidRPr="009E572E">
        <w:rPr>
          <w:rFonts w:eastAsia="宋体"/>
          <w:sz w:val="22"/>
          <w:szCs w:val="22"/>
          <w:lang w:val="en-US"/>
        </w:rPr>
        <w:t>Consideration</w:t>
      </w:r>
      <w:r w:rsidR="009E572E" w:rsidRPr="009E572E">
        <w:rPr>
          <w:rFonts w:eastAsia="宋体"/>
          <w:sz w:val="22"/>
          <w:szCs w:val="22"/>
          <w:lang w:val="en-US"/>
        </w:rPr>
        <w:t xml:space="preserve"> on Allowed S-NSSAI</w:t>
      </w:r>
    </w:p>
    <w:p w:rsidR="00DB29A8" w:rsidRDefault="00985AF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val="en-US"/>
        </w:rPr>
        <w:t>discussion</w:t>
      </w:r>
    </w:p>
    <w:p w:rsidR="00DB29A8" w:rsidRDefault="00985AFB">
      <w:pPr>
        <w:pStyle w:val="1"/>
      </w:pPr>
      <w:r>
        <w:t>Introduction</w:t>
      </w:r>
    </w:p>
    <w:p w:rsidR="00DB29A8" w:rsidRPr="009E572E" w:rsidRDefault="00985AFB">
      <w:pPr>
        <w:rPr>
          <w:rFonts w:eastAsiaTheme="minorEastAsia"/>
        </w:rPr>
      </w:pPr>
      <w:r>
        <w:rPr>
          <w:rFonts w:eastAsia="Malgun Gothic" w:hint="eastAsia"/>
          <w:lang w:eastAsia="ko-KR"/>
        </w:rPr>
        <w:t>I</w:t>
      </w:r>
      <w:r>
        <w:rPr>
          <w:rFonts w:eastAsia="Malgun Gothic"/>
          <w:lang w:eastAsia="ko-KR"/>
        </w:rPr>
        <w:t xml:space="preserve">n RAN3, it is </w:t>
      </w:r>
      <w:r w:rsidR="009E572E">
        <w:rPr>
          <w:rFonts w:eastAsiaTheme="minorEastAsia" w:hint="eastAsia"/>
        </w:rPr>
        <w:t xml:space="preserve">still </w:t>
      </w:r>
      <w:r>
        <w:rPr>
          <w:rFonts w:eastAsia="Malgun Gothic"/>
          <w:lang w:eastAsia="ko-KR"/>
        </w:rPr>
        <w:t xml:space="preserve">FFS whether the AMF </w:t>
      </w:r>
      <w:r w:rsidR="00E00EE1">
        <w:rPr>
          <w:rFonts w:eastAsiaTheme="minorEastAsia" w:hint="eastAsia"/>
        </w:rPr>
        <w:t xml:space="preserve">needs to </w:t>
      </w:r>
      <w:r w:rsidR="00E00EE1">
        <w:rPr>
          <w:rFonts w:eastAsia="Malgun Gothic"/>
          <w:lang w:eastAsia="ko-KR"/>
        </w:rPr>
        <w:t>provide</w:t>
      </w:r>
      <w:r>
        <w:rPr>
          <w:rFonts w:eastAsia="Malgun Gothic"/>
          <w:lang w:eastAsia="ko-KR"/>
        </w:rPr>
        <w:t xml:space="preserve"> the whole </w:t>
      </w:r>
      <w:r w:rsidRPr="00E00EE1">
        <w:rPr>
          <w:rFonts w:eastAsia="Malgun Gothic"/>
          <w:highlight w:val="yellow"/>
          <w:lang w:eastAsia="ko-KR"/>
        </w:rPr>
        <w:t xml:space="preserve">Allowed </w:t>
      </w:r>
      <w:r w:rsidR="009E572E" w:rsidRPr="00E00EE1">
        <w:rPr>
          <w:rFonts w:eastAsiaTheme="minorEastAsia" w:hint="eastAsia"/>
          <w:highlight w:val="yellow"/>
        </w:rPr>
        <w:t>S-</w:t>
      </w:r>
      <w:r w:rsidRPr="00E00EE1">
        <w:rPr>
          <w:rFonts w:eastAsia="Malgun Gothic"/>
          <w:highlight w:val="yellow"/>
          <w:lang w:eastAsia="ko-KR"/>
        </w:rPr>
        <w:t>NSSAI</w:t>
      </w:r>
      <w:r w:rsidR="00E00EE1" w:rsidRPr="00E00EE1">
        <w:rPr>
          <w:rFonts w:eastAsiaTheme="minorEastAsia" w:hint="eastAsia"/>
          <w:highlight w:val="yellow"/>
        </w:rPr>
        <w:t xml:space="preserve"> set</w:t>
      </w:r>
      <w:r>
        <w:rPr>
          <w:rFonts w:eastAsia="Malgun Gothic"/>
          <w:lang w:eastAsia="ko-KR"/>
        </w:rPr>
        <w:t xml:space="preserve"> to </w:t>
      </w:r>
      <w:r>
        <w:rPr>
          <w:rFonts w:eastAsia="Malgun Gothic"/>
          <w:lang w:eastAsia="ko-KR"/>
        </w:rPr>
        <w:t>the NG-RAN</w:t>
      </w:r>
      <w:r>
        <w:rPr>
          <w:rFonts w:eastAsia="宋体" w:hint="eastAsia"/>
          <w:lang w:val="en-US"/>
        </w:rPr>
        <w:t xml:space="preserve"> </w:t>
      </w:r>
      <w:r w:rsidR="009E572E">
        <w:rPr>
          <w:rFonts w:eastAsia="宋体" w:hint="eastAsia"/>
          <w:lang w:val="en-US"/>
        </w:rPr>
        <w:t xml:space="preserve">node </w:t>
      </w:r>
      <w:r>
        <w:rPr>
          <w:rFonts w:eastAsia="宋体" w:hint="eastAsia"/>
          <w:lang w:val="en-US"/>
        </w:rPr>
        <w:t xml:space="preserve">in </w:t>
      </w:r>
      <w:r>
        <w:rPr>
          <w:rFonts w:eastAsia="Malgun Gothic"/>
          <w:b/>
          <w:lang w:eastAsia="ko-KR"/>
        </w:rPr>
        <w:t>Initial Context Setup Request</w:t>
      </w:r>
      <w:r>
        <w:rPr>
          <w:rFonts w:eastAsia="宋体" w:hint="eastAsia"/>
          <w:b/>
          <w:lang w:val="en-US"/>
        </w:rPr>
        <w:t xml:space="preserve"> </w:t>
      </w:r>
      <w:r>
        <w:rPr>
          <w:rFonts w:eastAsia="宋体" w:hint="eastAsia"/>
          <w:lang w:val="en-US"/>
        </w:rPr>
        <w:t>message</w:t>
      </w:r>
      <w:r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 xml:space="preserve">In this contribution, we </w:t>
      </w:r>
      <w:r w:rsidR="009E572E">
        <w:rPr>
          <w:rFonts w:eastAsiaTheme="minorEastAsia" w:hint="eastAsia"/>
        </w:rPr>
        <w:t xml:space="preserve">shall </w:t>
      </w:r>
      <w:r>
        <w:rPr>
          <w:rFonts w:eastAsia="宋体" w:hint="eastAsia"/>
          <w:lang w:val="en-US"/>
        </w:rPr>
        <w:t>provide our consideration and proposal</w:t>
      </w:r>
      <w:r w:rsidR="009E572E">
        <w:rPr>
          <w:rFonts w:eastAsia="宋体" w:hint="eastAsia"/>
          <w:lang w:val="en-US"/>
        </w:rPr>
        <w:t>s</w:t>
      </w:r>
      <w:r>
        <w:rPr>
          <w:rFonts w:eastAsia="宋体" w:hint="eastAsia"/>
          <w:lang w:val="en-US"/>
        </w:rPr>
        <w:t>.</w:t>
      </w:r>
    </w:p>
    <w:p w:rsidR="00DB29A8" w:rsidRDefault="00142AAA">
      <w:pPr>
        <w:pStyle w:val="1"/>
      </w:pPr>
      <w:r>
        <w:t>Discussion</w:t>
      </w:r>
    </w:p>
    <w:p w:rsidR="00DB29A8" w:rsidRPr="009E572E" w:rsidRDefault="00985AFB">
      <w:pPr>
        <w:spacing w:after="60"/>
        <w:rPr>
          <w:rFonts w:eastAsiaTheme="minorEastAsia" w:hint="eastAsia"/>
          <w:lang w:val="en-US"/>
        </w:rPr>
      </w:pPr>
      <w:r>
        <w:rPr>
          <w:rFonts w:eastAsia="Malgun Gothic" w:hint="eastAsia"/>
          <w:lang w:eastAsia="ko-KR"/>
        </w:rPr>
        <w:t xml:space="preserve">The main reason why adding </w:t>
      </w:r>
      <w:r>
        <w:rPr>
          <w:rFonts w:eastAsia="宋体" w:hint="eastAsia"/>
          <w:lang w:val="en-US"/>
        </w:rPr>
        <w:t xml:space="preserve">Allowed </w:t>
      </w:r>
      <w:r w:rsidR="009E572E">
        <w:rPr>
          <w:rFonts w:eastAsia="宋体" w:hint="eastAsia"/>
          <w:lang w:val="en-US"/>
        </w:rPr>
        <w:t>S-</w:t>
      </w:r>
      <w:r>
        <w:rPr>
          <w:rFonts w:eastAsia="Malgun Gothic" w:hint="eastAsia"/>
          <w:lang w:eastAsia="ko-KR"/>
        </w:rPr>
        <w:t xml:space="preserve">NSSAI </w:t>
      </w:r>
      <w:r w:rsidR="00E00EE1">
        <w:rPr>
          <w:rFonts w:eastAsiaTheme="minorEastAsia" w:hint="eastAsia"/>
        </w:rPr>
        <w:t xml:space="preserve">set </w:t>
      </w:r>
      <w:r>
        <w:rPr>
          <w:rFonts w:eastAsia="Malgun Gothic" w:hint="eastAsia"/>
          <w:lang w:eastAsia="ko-KR"/>
        </w:rPr>
        <w:t xml:space="preserve">to the </w:t>
      </w:r>
      <w:r>
        <w:rPr>
          <w:rFonts w:eastAsia="宋体" w:hint="eastAsia"/>
          <w:lang w:val="en-US"/>
        </w:rPr>
        <w:t xml:space="preserve">gNB in </w:t>
      </w:r>
      <w:r>
        <w:rPr>
          <w:rFonts w:eastAsia="Malgun Gothic"/>
          <w:b/>
          <w:lang w:eastAsia="ko-KR"/>
        </w:rPr>
        <w:t>Initial Context Setup Request</w:t>
      </w:r>
      <w:r>
        <w:rPr>
          <w:rFonts w:eastAsia="宋体" w:hint="eastAsia"/>
          <w:b/>
          <w:lang w:val="en-US"/>
        </w:rPr>
        <w:t xml:space="preserve"> </w:t>
      </w:r>
      <w:r>
        <w:rPr>
          <w:rFonts w:eastAsia="宋体" w:hint="eastAsia"/>
          <w:lang w:val="en-US"/>
        </w:rPr>
        <w:t>message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宋体" w:hint="eastAsia"/>
          <w:lang w:val="en-US"/>
        </w:rPr>
        <w:t xml:space="preserve">as FFS </w:t>
      </w:r>
      <w:r w:rsidR="009E572E">
        <w:rPr>
          <w:rFonts w:eastAsia="Malgun Gothic" w:hint="eastAsia"/>
          <w:lang w:eastAsia="ko-KR"/>
        </w:rPr>
        <w:t xml:space="preserve">is that SA2 has agreed </w:t>
      </w:r>
      <w:r>
        <w:rPr>
          <w:rFonts w:eastAsia="Malgun Gothic" w:hint="eastAsia"/>
          <w:lang w:eastAsia="ko-KR"/>
        </w:rPr>
        <w:t>follows</w:t>
      </w:r>
      <w:r>
        <w:rPr>
          <w:rFonts w:eastAsia="宋体" w:hint="eastAsia"/>
          <w:lang w:val="en-US"/>
        </w:rPr>
        <w:t>: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37"/>
      </w:tblGrid>
      <w:tr w:rsidR="00DB29A8">
        <w:tc>
          <w:tcPr>
            <w:tcW w:w="9837" w:type="dxa"/>
            <w:shd w:val="clear" w:color="auto" w:fill="auto"/>
          </w:tcPr>
          <w:p w:rsidR="00DB29A8" w:rsidRPr="00E00EE1" w:rsidRDefault="00985AFB" w:rsidP="00E00EE1">
            <w:pPr>
              <w:spacing w:after="60"/>
              <w:rPr>
                <w:rFonts w:ascii="Malgun Gothic" w:eastAsiaTheme="minorEastAsia" w:hAnsi="Malgun Gothic" w:hint="eastAsia"/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TS 23.501</w:t>
            </w:r>
            <w:r>
              <w:rPr>
                <w:rFonts w:eastAsia="宋体" w:hint="eastAsia"/>
                <w:b/>
                <w:sz w:val="24"/>
                <w:u w:val="single"/>
                <w:lang w:val="en-US"/>
              </w:rPr>
              <w:t xml:space="preserve"> vf.0.0 </w:t>
            </w:r>
            <w:r>
              <w:rPr>
                <w:b/>
                <w:sz w:val="24"/>
                <w:u w:val="single"/>
              </w:rPr>
              <w:t>5.15.2.1</w:t>
            </w:r>
          </w:p>
          <w:p w:rsidR="00DB29A8" w:rsidRDefault="00985AFB">
            <w:r>
              <w:rPr>
                <w:highlight w:val="yellow"/>
              </w:rPr>
              <w:t>When a UE is successfully registered, the CN informs the (R</w:t>
            </w:r>
            <w:proofErr w:type="gramStart"/>
            <w:r>
              <w:rPr>
                <w:highlight w:val="yellow"/>
              </w:rPr>
              <w:t>)AN</w:t>
            </w:r>
            <w:proofErr w:type="gramEnd"/>
            <w:r>
              <w:rPr>
                <w:highlight w:val="yellow"/>
              </w:rPr>
              <w:t xml:space="preserve"> by providing the </w:t>
            </w:r>
            <w:r w:rsidR="00FE6C89">
              <w:rPr>
                <w:highlight w:val="yellow"/>
              </w:rPr>
              <w:t>Allowed S-NSSAI</w:t>
            </w:r>
            <w:r>
              <w:rPr>
                <w:highlight w:val="yellow"/>
              </w:rPr>
              <w:t>.</w:t>
            </w:r>
          </w:p>
          <w:p w:rsidR="00DB29A8" w:rsidRDefault="00985AFB">
            <w:pPr>
              <w:pStyle w:val="NO"/>
              <w:rPr>
                <w:rFonts w:eastAsia="Malgun Gothic"/>
                <w:lang w:eastAsia="ko-KR"/>
              </w:rPr>
            </w:pPr>
            <w:r>
              <w:rPr>
                <w:lang w:val="en-GB"/>
              </w:rPr>
              <w:t>NOTE:</w:t>
            </w:r>
            <w:r>
              <w:rPr>
                <w:lang w:val="en-GB"/>
              </w:rPr>
              <w:tab/>
              <w:t>The details of how the RAN uses NSSAI information are described in TS 38.300 [27].</w:t>
            </w:r>
          </w:p>
        </w:tc>
      </w:tr>
    </w:tbl>
    <w:p w:rsidR="00DB29A8" w:rsidRDefault="00DB29A8">
      <w:pPr>
        <w:spacing w:after="60"/>
        <w:rPr>
          <w:rFonts w:eastAsia="Malgun Gothic"/>
          <w:lang w:eastAsia="ko-KR"/>
        </w:rPr>
      </w:pPr>
    </w:p>
    <w:p w:rsidR="00DB29A8" w:rsidRDefault="00985AFB">
      <w:pPr>
        <w:spacing w:after="60"/>
        <w:rPr>
          <w:rFonts w:eastAsia="Malgun Gothic"/>
          <w:lang w:val="en-US"/>
        </w:rPr>
      </w:pPr>
      <w:r>
        <w:rPr>
          <w:rFonts w:eastAsia="Malgun Gothic" w:hint="eastAsia"/>
          <w:lang w:val="en-US"/>
        </w:rPr>
        <w:t xml:space="preserve">SA2 </w:t>
      </w:r>
      <w:r w:rsidR="009E572E">
        <w:rPr>
          <w:rFonts w:eastAsiaTheme="minorEastAsia" w:hint="eastAsia"/>
          <w:lang w:val="en-US"/>
        </w:rPr>
        <w:t xml:space="preserve">has </w:t>
      </w:r>
      <w:r w:rsidR="00142AAA">
        <w:rPr>
          <w:rFonts w:eastAsia="Malgun Gothic" w:hint="eastAsia"/>
          <w:lang w:val="en-US"/>
        </w:rPr>
        <w:t xml:space="preserve">made </w:t>
      </w:r>
      <w:r w:rsidR="00142AAA">
        <w:rPr>
          <w:rFonts w:eastAsiaTheme="minorEastAsia" w:hint="eastAsia"/>
          <w:lang w:val="en-US"/>
        </w:rPr>
        <w:t>above</w:t>
      </w:r>
      <w:r>
        <w:rPr>
          <w:rFonts w:eastAsia="Malgun Gothic" w:hint="eastAsia"/>
          <w:lang w:val="en-US"/>
        </w:rPr>
        <w:t xml:space="preserve"> decision based on the assumption that the </w:t>
      </w:r>
      <w:r w:rsidR="009E572E">
        <w:rPr>
          <w:rFonts w:eastAsiaTheme="minorEastAsia" w:hint="eastAsia"/>
          <w:lang w:val="en-US"/>
        </w:rPr>
        <w:t>NG-</w:t>
      </w:r>
      <w:r w:rsidR="009E572E">
        <w:rPr>
          <w:rFonts w:eastAsia="Malgun Gothic" w:hint="eastAsia"/>
          <w:lang w:val="en-US"/>
        </w:rPr>
        <w:t xml:space="preserve">RAN </w:t>
      </w:r>
      <w:r>
        <w:rPr>
          <w:rFonts w:eastAsia="Malgun Gothic" w:hint="eastAsia"/>
          <w:lang w:val="en-US"/>
        </w:rPr>
        <w:t xml:space="preserve">needs the Allowed </w:t>
      </w:r>
      <w:r w:rsidR="009E572E">
        <w:rPr>
          <w:rFonts w:eastAsiaTheme="minorEastAsia" w:hint="eastAsia"/>
          <w:lang w:val="en-US"/>
        </w:rPr>
        <w:t>S-</w:t>
      </w:r>
      <w:r>
        <w:rPr>
          <w:rFonts w:eastAsia="Malgun Gothic" w:hint="eastAsia"/>
          <w:lang w:val="en-US"/>
        </w:rPr>
        <w:t xml:space="preserve">NSSAI </w:t>
      </w:r>
      <w:r w:rsidR="00142AAA">
        <w:rPr>
          <w:rFonts w:eastAsiaTheme="minorEastAsia" w:hint="eastAsia"/>
          <w:lang w:val="en-US"/>
        </w:rPr>
        <w:t xml:space="preserve">info </w:t>
      </w:r>
      <w:r>
        <w:rPr>
          <w:rFonts w:eastAsia="Malgun Gothic" w:hint="eastAsia"/>
          <w:lang w:val="en-US"/>
        </w:rPr>
        <w:t xml:space="preserve">at the end of </w:t>
      </w:r>
      <w:r w:rsidR="009E572E">
        <w:rPr>
          <w:rFonts w:eastAsiaTheme="minorEastAsia" w:hint="eastAsia"/>
          <w:lang w:val="en-US"/>
        </w:rPr>
        <w:t xml:space="preserve">UE </w:t>
      </w:r>
      <w:r>
        <w:t>Registration procedures</w:t>
      </w:r>
      <w:r w:rsidR="009E572E">
        <w:rPr>
          <w:rFonts w:eastAsia="Malgun Gothic" w:hint="eastAsia"/>
          <w:lang w:val="en-US"/>
        </w:rPr>
        <w:t xml:space="preserve">. </w:t>
      </w:r>
      <w:r w:rsidR="009E572E">
        <w:rPr>
          <w:rFonts w:eastAsiaTheme="minorEastAsia" w:hint="eastAsia"/>
          <w:lang w:val="en-US"/>
        </w:rPr>
        <w:t>However,</w:t>
      </w:r>
      <w:r>
        <w:rPr>
          <w:rFonts w:eastAsia="Malgun Gothic" w:hint="eastAsia"/>
          <w:lang w:val="en-US"/>
        </w:rPr>
        <w:t xml:space="preserve"> </w:t>
      </w:r>
      <w:r w:rsidRPr="00142AAA">
        <w:rPr>
          <w:rFonts w:eastAsia="Malgun Gothic" w:hint="eastAsia"/>
          <w:highlight w:val="yellow"/>
          <w:lang w:val="en-US"/>
        </w:rPr>
        <w:t>RAN</w:t>
      </w:r>
      <w:r w:rsidR="009E572E" w:rsidRPr="00142AAA">
        <w:rPr>
          <w:rFonts w:eastAsia="Malgun Gothic" w:hint="eastAsia"/>
          <w:highlight w:val="yellow"/>
          <w:lang w:val="en-US"/>
        </w:rPr>
        <w:t xml:space="preserve">3 has not </w:t>
      </w:r>
      <w:r w:rsidR="00142AAA" w:rsidRPr="00142AAA">
        <w:rPr>
          <w:rFonts w:eastAsiaTheme="minorEastAsia" w:hint="eastAsia"/>
          <w:highlight w:val="yellow"/>
          <w:lang w:val="en-US"/>
        </w:rPr>
        <w:t xml:space="preserve">yet </w:t>
      </w:r>
      <w:r w:rsidR="00142AAA" w:rsidRPr="00142AAA">
        <w:rPr>
          <w:rFonts w:eastAsiaTheme="minorEastAsia"/>
          <w:highlight w:val="yellow"/>
          <w:lang w:val="en-US"/>
        </w:rPr>
        <w:t>explicitly</w:t>
      </w:r>
      <w:r w:rsidR="00142AAA" w:rsidRPr="00142AAA">
        <w:rPr>
          <w:rFonts w:eastAsiaTheme="minorEastAsia" w:hint="eastAsia"/>
          <w:highlight w:val="yellow"/>
          <w:lang w:val="en-US"/>
        </w:rPr>
        <w:t xml:space="preserve"> </w:t>
      </w:r>
      <w:r w:rsidR="009E572E" w:rsidRPr="00142AAA">
        <w:rPr>
          <w:rFonts w:eastAsia="Malgun Gothic" w:hint="eastAsia"/>
          <w:highlight w:val="yellow"/>
          <w:lang w:val="en-US"/>
        </w:rPr>
        <w:t xml:space="preserve">agreed on the need </w:t>
      </w:r>
      <w:r w:rsidR="009E572E" w:rsidRPr="00142AAA">
        <w:rPr>
          <w:rFonts w:eastAsiaTheme="minorEastAsia" w:hint="eastAsia"/>
          <w:highlight w:val="yellow"/>
          <w:lang w:val="en-US"/>
        </w:rPr>
        <w:t>of</w:t>
      </w:r>
      <w:r w:rsidRPr="00142AAA">
        <w:rPr>
          <w:rFonts w:eastAsia="Malgun Gothic" w:hint="eastAsia"/>
          <w:highlight w:val="yellow"/>
          <w:lang w:val="en-US"/>
        </w:rPr>
        <w:t xml:space="preserve"> Allowed </w:t>
      </w:r>
      <w:r w:rsidR="009E572E" w:rsidRPr="00142AAA">
        <w:rPr>
          <w:rFonts w:eastAsiaTheme="minorEastAsia" w:hint="eastAsia"/>
          <w:highlight w:val="yellow"/>
          <w:lang w:val="en-US"/>
        </w:rPr>
        <w:t>S-</w:t>
      </w:r>
      <w:r w:rsidR="009E572E" w:rsidRPr="00142AAA">
        <w:rPr>
          <w:rFonts w:eastAsia="Malgun Gothic" w:hint="eastAsia"/>
          <w:highlight w:val="yellow"/>
          <w:lang w:val="en-US"/>
        </w:rPr>
        <w:t>NSSAI</w:t>
      </w:r>
      <w:r w:rsidR="00142AAA" w:rsidRPr="00142AAA">
        <w:rPr>
          <w:rFonts w:eastAsiaTheme="minorEastAsia" w:hint="eastAsia"/>
          <w:highlight w:val="yellow"/>
          <w:lang w:val="en-US"/>
        </w:rPr>
        <w:t xml:space="preserve"> info</w:t>
      </w:r>
      <w:r>
        <w:rPr>
          <w:rFonts w:eastAsia="Malgun Gothic" w:hint="eastAsia"/>
          <w:lang w:val="en-US"/>
        </w:rPr>
        <w:t>. If there</w:t>
      </w:r>
      <w:r w:rsidR="009E572E">
        <w:rPr>
          <w:rFonts w:eastAsia="Malgun Gothic" w:hint="eastAsia"/>
          <w:lang w:val="en-US"/>
        </w:rPr>
        <w:t xml:space="preserve"> is no </w:t>
      </w:r>
      <w:r w:rsidR="009E572E">
        <w:rPr>
          <w:rFonts w:eastAsiaTheme="minorEastAsia" w:hint="eastAsia"/>
          <w:lang w:val="en-US"/>
        </w:rPr>
        <w:t>strong</w:t>
      </w:r>
      <w:r w:rsidR="009E572E">
        <w:rPr>
          <w:rFonts w:eastAsia="Malgun Gothic" w:hint="eastAsia"/>
          <w:lang w:val="en-US"/>
        </w:rPr>
        <w:t xml:space="preserve"> reason </w:t>
      </w:r>
      <w:r w:rsidR="009E572E">
        <w:rPr>
          <w:rFonts w:eastAsiaTheme="minorEastAsia" w:hint="eastAsia"/>
          <w:lang w:val="en-US"/>
        </w:rPr>
        <w:t>for</w:t>
      </w:r>
      <w:r>
        <w:rPr>
          <w:rFonts w:eastAsia="Malgun Gothic" w:hint="eastAsia"/>
          <w:lang w:val="en-US"/>
        </w:rPr>
        <w:t xml:space="preserve"> AMF to send </w:t>
      </w:r>
      <w:r w:rsidR="00142AAA">
        <w:rPr>
          <w:rFonts w:eastAsiaTheme="minorEastAsia" w:hint="eastAsia"/>
          <w:lang w:val="en-US"/>
        </w:rPr>
        <w:t xml:space="preserve">the </w:t>
      </w:r>
      <w:r>
        <w:rPr>
          <w:rFonts w:eastAsia="Malgun Gothic" w:hint="eastAsia"/>
          <w:lang w:val="en-US"/>
        </w:rPr>
        <w:t>Allow</w:t>
      </w:r>
      <w:r>
        <w:rPr>
          <w:rFonts w:eastAsia="Malgun Gothic" w:hint="eastAsia"/>
          <w:lang w:val="en-US"/>
        </w:rPr>
        <w:t xml:space="preserve">ed </w:t>
      </w:r>
      <w:r w:rsidR="009E572E">
        <w:rPr>
          <w:rFonts w:eastAsiaTheme="minorEastAsia" w:hint="eastAsia"/>
          <w:lang w:val="en-US"/>
        </w:rPr>
        <w:t>S-</w:t>
      </w:r>
      <w:r>
        <w:rPr>
          <w:rFonts w:eastAsia="Malgun Gothic" w:hint="eastAsia"/>
          <w:lang w:val="en-US"/>
        </w:rPr>
        <w:t xml:space="preserve">NSSAI to </w:t>
      </w:r>
      <w:r w:rsidR="009E572E">
        <w:rPr>
          <w:rFonts w:eastAsiaTheme="minorEastAsia" w:hint="eastAsia"/>
          <w:lang w:val="en-US"/>
        </w:rPr>
        <w:t>NG-</w:t>
      </w:r>
      <w:r>
        <w:rPr>
          <w:rFonts w:eastAsia="Malgun Gothic" w:hint="eastAsia"/>
          <w:lang w:val="en-US"/>
        </w:rPr>
        <w:t xml:space="preserve">RAN in </w:t>
      </w:r>
      <w:r>
        <w:rPr>
          <w:rFonts w:eastAsia="Malgun Gothic"/>
          <w:b/>
          <w:lang w:eastAsia="ko-KR"/>
        </w:rPr>
        <w:t>initial Context Setup Request</w:t>
      </w:r>
      <w:r>
        <w:rPr>
          <w:rFonts w:eastAsia="宋体" w:hint="eastAsia"/>
          <w:b/>
          <w:lang w:val="en-US"/>
        </w:rPr>
        <w:t xml:space="preserve"> </w:t>
      </w:r>
      <w:r>
        <w:rPr>
          <w:rFonts w:eastAsia="宋体" w:hint="eastAsia"/>
          <w:lang w:val="en-US"/>
        </w:rPr>
        <w:t>message</w:t>
      </w:r>
      <w:r>
        <w:rPr>
          <w:rFonts w:eastAsia="Malgun Gothic" w:hint="eastAsia"/>
          <w:lang w:val="en-US"/>
        </w:rPr>
        <w:t>, RA</w:t>
      </w:r>
      <w:r w:rsidR="009E572E">
        <w:rPr>
          <w:rFonts w:eastAsia="Malgun Gothic" w:hint="eastAsia"/>
          <w:lang w:val="en-US"/>
        </w:rPr>
        <w:t xml:space="preserve">N3 can </w:t>
      </w:r>
      <w:r w:rsidR="00142AAA">
        <w:rPr>
          <w:rFonts w:eastAsiaTheme="minorEastAsia" w:hint="eastAsia"/>
          <w:lang w:val="en-US"/>
        </w:rPr>
        <w:t xml:space="preserve">still </w:t>
      </w:r>
      <w:r w:rsidR="00142AAA">
        <w:rPr>
          <w:rFonts w:eastAsia="Malgun Gothic" w:hint="eastAsia"/>
          <w:lang w:val="en-US"/>
        </w:rPr>
        <w:t xml:space="preserve">suggest SA2 </w:t>
      </w:r>
      <w:r w:rsidR="00142AAA">
        <w:rPr>
          <w:rFonts w:eastAsiaTheme="minorEastAsia" w:hint="eastAsia"/>
          <w:lang w:val="en-US"/>
        </w:rPr>
        <w:t>revert</w:t>
      </w:r>
      <w:r w:rsidR="009E572E">
        <w:rPr>
          <w:rFonts w:eastAsia="Malgun Gothic" w:hint="eastAsia"/>
          <w:lang w:val="en-US"/>
        </w:rPr>
        <w:t xml:space="preserve"> </w:t>
      </w:r>
      <w:r w:rsidR="009E572E">
        <w:rPr>
          <w:rFonts w:eastAsiaTheme="minorEastAsia" w:hint="eastAsia"/>
          <w:lang w:val="en-US"/>
        </w:rPr>
        <w:t>above</w:t>
      </w:r>
      <w:r>
        <w:rPr>
          <w:rFonts w:eastAsia="Malgun Gothic" w:hint="eastAsia"/>
          <w:lang w:val="en-US"/>
        </w:rPr>
        <w:t xml:space="preserve"> </w:t>
      </w:r>
      <w:r w:rsidR="00142AAA">
        <w:rPr>
          <w:rFonts w:eastAsiaTheme="minorEastAsia" w:hint="eastAsia"/>
          <w:lang w:val="en-US"/>
        </w:rPr>
        <w:t>conclusions</w:t>
      </w:r>
      <w:r>
        <w:rPr>
          <w:rFonts w:eastAsia="Malgun Gothic" w:hint="eastAsia"/>
          <w:lang w:val="en-US"/>
        </w:rPr>
        <w:t>.</w:t>
      </w:r>
    </w:p>
    <w:p w:rsidR="00DB29A8" w:rsidRPr="00C64D1A" w:rsidRDefault="00985AFB">
      <w:pPr>
        <w:rPr>
          <w:rFonts w:eastAsiaTheme="minorEastAsia"/>
          <w:b/>
          <w:lang w:val="en-US"/>
        </w:rPr>
      </w:pPr>
      <w:r>
        <w:rPr>
          <w:rFonts w:eastAsia="Malgun Gothic" w:hint="eastAsia"/>
          <w:b/>
          <w:lang w:val="en-US"/>
        </w:rPr>
        <w:t xml:space="preserve">Observation 1: Whether </w:t>
      </w:r>
      <w:r w:rsidR="009E572E">
        <w:rPr>
          <w:rFonts w:eastAsiaTheme="minorEastAsia" w:hint="eastAsia"/>
          <w:b/>
        </w:rPr>
        <w:t>5GC</w:t>
      </w:r>
      <w:r>
        <w:rPr>
          <w:rFonts w:eastAsia="Malgun Gothic"/>
          <w:b/>
          <w:lang w:eastAsia="ko-KR"/>
        </w:rPr>
        <w:t xml:space="preserve"> </w:t>
      </w:r>
      <w:r w:rsidR="002F3585">
        <w:rPr>
          <w:rFonts w:eastAsiaTheme="minorEastAsia" w:hint="eastAsia"/>
          <w:b/>
        </w:rPr>
        <w:t xml:space="preserve">needs to </w:t>
      </w:r>
      <w:r w:rsidR="002F3585">
        <w:rPr>
          <w:rFonts w:eastAsia="Malgun Gothic"/>
          <w:b/>
          <w:lang w:eastAsia="ko-KR"/>
        </w:rPr>
        <w:t>inform</w:t>
      </w:r>
      <w:r>
        <w:rPr>
          <w:rFonts w:eastAsia="Malgun Gothic"/>
          <w:b/>
          <w:lang w:eastAsia="ko-KR"/>
        </w:rPr>
        <w:t xml:space="preserve"> the </w:t>
      </w:r>
      <w:r w:rsidR="009E572E">
        <w:rPr>
          <w:rFonts w:eastAsiaTheme="minorEastAsia" w:hint="eastAsia"/>
          <w:b/>
        </w:rPr>
        <w:t>NG-</w:t>
      </w:r>
      <w:r w:rsidR="009E572E">
        <w:rPr>
          <w:rFonts w:eastAsia="Malgun Gothic"/>
          <w:b/>
          <w:lang w:eastAsia="ko-KR"/>
        </w:rPr>
        <w:t>(R</w:t>
      </w:r>
      <w:proofErr w:type="gramStart"/>
      <w:r w:rsidR="009E572E">
        <w:rPr>
          <w:rFonts w:eastAsia="Malgun Gothic"/>
          <w:b/>
          <w:lang w:eastAsia="ko-KR"/>
        </w:rPr>
        <w:t>)AN</w:t>
      </w:r>
      <w:proofErr w:type="gramEnd"/>
      <w:r w:rsidR="009E572E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the Allowed </w:t>
      </w:r>
      <w:r w:rsidR="009E572E">
        <w:rPr>
          <w:rFonts w:eastAsiaTheme="minorEastAsia" w:hint="eastAsia"/>
          <w:b/>
        </w:rPr>
        <w:t>S-</w:t>
      </w:r>
      <w:r>
        <w:rPr>
          <w:rFonts w:eastAsia="Malgun Gothic"/>
          <w:b/>
          <w:lang w:eastAsia="ko-KR"/>
        </w:rPr>
        <w:t>NSSA</w:t>
      </w:r>
      <w:r>
        <w:rPr>
          <w:rFonts w:eastAsia="Malgun Gothic" w:hint="eastAsia"/>
          <w:b/>
          <w:lang w:val="en-US"/>
        </w:rPr>
        <w:t xml:space="preserve">I in </w:t>
      </w:r>
      <w:r w:rsidR="009E572E">
        <w:rPr>
          <w:rFonts w:eastAsiaTheme="minorEastAsia" w:hint="eastAsia"/>
          <w:b/>
          <w:lang w:val="en-US"/>
        </w:rPr>
        <w:t xml:space="preserve">the </w:t>
      </w:r>
      <w:r>
        <w:rPr>
          <w:rFonts w:eastAsia="Malgun Gothic"/>
          <w:b/>
          <w:lang w:eastAsia="ko-KR"/>
        </w:rPr>
        <w:t>initial Context Setup Request</w:t>
      </w:r>
      <w:r>
        <w:rPr>
          <w:rFonts w:eastAsia="宋体" w:hint="eastAsia"/>
          <w:b/>
          <w:lang w:val="en-US"/>
        </w:rPr>
        <w:t xml:space="preserve"> </w:t>
      </w:r>
      <w:r>
        <w:rPr>
          <w:rFonts w:eastAsia="Malgun Gothic" w:hint="eastAsia"/>
          <w:b/>
          <w:lang w:val="en-US"/>
        </w:rPr>
        <w:t xml:space="preserve">message depends on </w:t>
      </w:r>
      <w:r w:rsidR="009E572E">
        <w:rPr>
          <w:rFonts w:eastAsiaTheme="minorEastAsia" w:hint="eastAsia"/>
          <w:b/>
          <w:lang w:val="en-US"/>
        </w:rPr>
        <w:t xml:space="preserve">the </w:t>
      </w:r>
      <w:r>
        <w:rPr>
          <w:rFonts w:eastAsia="Malgun Gothic" w:hint="eastAsia"/>
          <w:b/>
          <w:lang w:val="en-US"/>
        </w:rPr>
        <w:t xml:space="preserve">requirement of </w:t>
      </w:r>
      <w:r w:rsidR="00C64D1A">
        <w:rPr>
          <w:rFonts w:eastAsiaTheme="minorEastAsia" w:hint="eastAsia"/>
          <w:b/>
        </w:rPr>
        <w:t>NG-</w:t>
      </w:r>
      <w:r w:rsidR="00C64D1A">
        <w:rPr>
          <w:rFonts w:eastAsia="Malgun Gothic"/>
          <w:b/>
          <w:lang w:eastAsia="ko-KR"/>
        </w:rPr>
        <w:t>(R)AN</w:t>
      </w:r>
      <w:r w:rsidR="00142AAA">
        <w:rPr>
          <w:rFonts w:eastAsiaTheme="minorEastAsia" w:hint="eastAsia"/>
          <w:b/>
        </w:rPr>
        <w:t>, pending to RAN3</w:t>
      </w:r>
      <w:r w:rsidR="00C64D1A">
        <w:rPr>
          <w:rFonts w:eastAsia="Malgun Gothic" w:hint="eastAsia"/>
          <w:b/>
          <w:lang w:val="en-US"/>
        </w:rPr>
        <w:t>.</w:t>
      </w:r>
    </w:p>
    <w:p w:rsidR="00DB29A8" w:rsidRPr="00C64D1A" w:rsidRDefault="00DB29A8">
      <w:pPr>
        <w:rPr>
          <w:rFonts w:eastAsia="Malgun Gothic"/>
          <w:b/>
          <w:i/>
          <w:iCs/>
          <w:u w:val="single"/>
          <w:lang w:val="en-US"/>
        </w:rPr>
      </w:pPr>
    </w:p>
    <w:p w:rsidR="00DB29A8" w:rsidRDefault="00985AFB">
      <w:pPr>
        <w:rPr>
          <w:rFonts w:eastAsia="宋体"/>
          <w:b/>
          <w:i/>
          <w:iCs/>
          <w:u w:val="single"/>
          <w:lang w:val="en-US"/>
        </w:rPr>
      </w:pPr>
      <w:r>
        <w:rPr>
          <w:rFonts w:eastAsia="宋体" w:hint="eastAsia"/>
          <w:b/>
          <w:bCs/>
          <w:i/>
          <w:iCs/>
          <w:u w:val="single"/>
          <w:lang w:val="en-US"/>
        </w:rPr>
        <w:t>I</w:t>
      </w:r>
      <w:proofErr w:type="spellStart"/>
      <w:r>
        <w:rPr>
          <w:rFonts w:eastAsia="宋体" w:hint="eastAsia"/>
          <w:b/>
          <w:bCs/>
          <w:i/>
          <w:iCs/>
          <w:u w:val="single"/>
        </w:rPr>
        <w:t>mpact</w:t>
      </w:r>
      <w:r w:rsidR="00142AAA">
        <w:rPr>
          <w:rFonts w:eastAsia="宋体" w:hint="eastAsia"/>
          <w:b/>
          <w:bCs/>
          <w:i/>
          <w:iCs/>
          <w:u w:val="single"/>
        </w:rPr>
        <w:t>s</w:t>
      </w:r>
      <w:proofErr w:type="spellEnd"/>
      <w:r>
        <w:rPr>
          <w:rFonts w:eastAsia="宋体" w:hint="eastAsia"/>
          <w:b/>
          <w:bCs/>
          <w:i/>
          <w:iCs/>
          <w:u w:val="single"/>
        </w:rPr>
        <w:t xml:space="preserve"> of allowed </w:t>
      </w:r>
      <w:r w:rsidR="00C64D1A">
        <w:rPr>
          <w:rFonts w:eastAsia="宋体" w:hint="eastAsia"/>
          <w:b/>
          <w:bCs/>
          <w:i/>
          <w:iCs/>
          <w:u w:val="single"/>
        </w:rPr>
        <w:t>S-</w:t>
      </w:r>
      <w:r>
        <w:rPr>
          <w:rFonts w:eastAsia="宋体" w:hint="eastAsia"/>
          <w:b/>
          <w:bCs/>
          <w:i/>
          <w:iCs/>
          <w:u w:val="single"/>
        </w:rPr>
        <w:t>NSSAI on</w:t>
      </w:r>
      <w:r>
        <w:rPr>
          <w:rFonts w:eastAsia="宋体" w:hint="eastAsia"/>
          <w:b/>
          <w:i/>
          <w:iCs/>
          <w:u w:val="single"/>
          <w:lang w:val="en-US"/>
        </w:rPr>
        <w:t xml:space="preserve"> Early policy in gNB</w:t>
      </w:r>
    </w:p>
    <w:p w:rsidR="00DB29A8" w:rsidRDefault="00C64D1A">
      <w:pPr>
        <w:spacing w:after="60"/>
        <w:rPr>
          <w:rFonts w:eastAsia="宋体"/>
          <w:b/>
          <w:lang w:val="en-US"/>
        </w:rPr>
      </w:pPr>
      <w:r>
        <w:rPr>
          <w:rFonts w:eastAsia="Malgun Gothic" w:hint="eastAsia"/>
          <w:lang w:val="en-US"/>
        </w:rPr>
        <w:t xml:space="preserve">One of the </w:t>
      </w:r>
      <w:r w:rsidR="00142AAA">
        <w:rPr>
          <w:rFonts w:eastAsiaTheme="minorEastAsia"/>
          <w:lang w:val="en-US"/>
        </w:rPr>
        <w:t>potential</w:t>
      </w:r>
      <w:r w:rsidR="00142AAA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benefit</w:t>
      </w:r>
      <w:r w:rsidR="00985AFB">
        <w:rPr>
          <w:rFonts w:eastAsia="Malgun Gothic" w:hint="eastAsia"/>
          <w:lang w:val="en-US"/>
        </w:rPr>
        <w:t xml:space="preserve">s that </w:t>
      </w:r>
      <w:r w:rsidR="00142AAA">
        <w:rPr>
          <w:rFonts w:eastAsiaTheme="minorEastAsia" w:hint="eastAsia"/>
          <w:lang w:val="en-US"/>
        </w:rPr>
        <w:t>NG-</w:t>
      </w:r>
      <w:r w:rsidR="00142AAA">
        <w:rPr>
          <w:rFonts w:eastAsia="Malgun Gothic" w:hint="eastAsia"/>
          <w:lang w:val="en-US"/>
        </w:rPr>
        <w:t xml:space="preserve">RAN </w:t>
      </w:r>
      <w:r w:rsidR="00985AFB">
        <w:rPr>
          <w:rFonts w:eastAsia="Malgun Gothic" w:hint="eastAsia"/>
          <w:lang w:val="en-US"/>
        </w:rPr>
        <w:t xml:space="preserve">may need Allowed </w:t>
      </w:r>
      <w:r>
        <w:rPr>
          <w:rFonts w:eastAsiaTheme="minorEastAsia" w:hint="eastAsia"/>
          <w:lang w:val="en-US"/>
        </w:rPr>
        <w:t>S-</w:t>
      </w:r>
      <w:r w:rsidR="00985AFB">
        <w:rPr>
          <w:rFonts w:eastAsia="Malgun Gothic" w:hint="eastAsia"/>
          <w:lang w:val="en-US"/>
        </w:rPr>
        <w:t>NSSAI is</w:t>
      </w:r>
      <w:r>
        <w:rPr>
          <w:rFonts w:eastAsia="Malgun Gothic" w:hint="eastAsia"/>
          <w:lang w:val="en-US"/>
        </w:rPr>
        <w:t xml:space="preserve"> </w:t>
      </w:r>
      <w:r w:rsidR="00142AAA">
        <w:rPr>
          <w:rFonts w:eastAsiaTheme="minorEastAsia" w:hint="eastAsia"/>
          <w:lang w:val="en-US"/>
        </w:rPr>
        <w:t xml:space="preserve">for </w:t>
      </w:r>
      <w:r w:rsidR="00142AAA">
        <w:rPr>
          <w:rFonts w:eastAsia="Malgun Gothic" w:hint="eastAsia"/>
          <w:lang w:val="en-US"/>
        </w:rPr>
        <w:t xml:space="preserve">the </w:t>
      </w:r>
      <w:r w:rsidR="00142AAA">
        <w:rPr>
          <w:rFonts w:eastAsiaTheme="minorEastAsia" w:hint="eastAsia"/>
          <w:lang w:val="en-US"/>
        </w:rPr>
        <w:t>v</w:t>
      </w:r>
      <w:r w:rsidR="00142AAA">
        <w:rPr>
          <w:rFonts w:eastAsia="Malgun Gothic" w:hint="eastAsia"/>
          <w:lang w:val="en-US"/>
        </w:rPr>
        <w:t xml:space="preserve">alidation of UE </w:t>
      </w:r>
      <w:r w:rsidR="00985AFB">
        <w:rPr>
          <w:rFonts w:eastAsia="Malgun Gothic" w:hint="eastAsia"/>
          <w:lang w:val="en-US"/>
        </w:rPr>
        <w:t xml:space="preserve">to access a </w:t>
      </w:r>
      <w:r>
        <w:rPr>
          <w:rFonts w:eastAsiaTheme="minorEastAsia" w:hint="eastAsia"/>
          <w:lang w:val="en-US"/>
        </w:rPr>
        <w:t xml:space="preserve">particular </w:t>
      </w:r>
      <w:r w:rsidR="00985AFB">
        <w:rPr>
          <w:rFonts w:eastAsia="Malgun Gothic" w:hint="eastAsia"/>
          <w:lang w:val="en-US"/>
        </w:rPr>
        <w:t>network slice.</w:t>
      </w:r>
    </w:p>
    <w:tbl>
      <w:tblPr>
        <w:tblStyle w:val="af6"/>
        <w:tblW w:w="9855" w:type="dxa"/>
        <w:tblLayout w:type="fixed"/>
        <w:tblLook w:val="04A0"/>
      </w:tblPr>
      <w:tblGrid>
        <w:gridCol w:w="9855"/>
      </w:tblGrid>
      <w:tr w:rsidR="00DB29A8">
        <w:tc>
          <w:tcPr>
            <w:tcW w:w="9855" w:type="dxa"/>
          </w:tcPr>
          <w:p w:rsidR="00DB29A8" w:rsidRDefault="00985AFB">
            <w:pPr>
              <w:rPr>
                <w:b/>
              </w:rPr>
            </w:pPr>
            <w:r>
              <w:rPr>
                <w:rFonts w:eastAsia="宋体" w:hint="eastAsia"/>
                <w:b/>
                <w:lang w:val="en-US"/>
              </w:rPr>
              <w:t xml:space="preserve">TS 38.300 v f.0.0 </w:t>
            </w:r>
            <w:r>
              <w:rPr>
                <w:b/>
              </w:rPr>
              <w:t xml:space="preserve">Validation of the UE rights to access a network slice </w:t>
            </w:r>
          </w:p>
          <w:p w:rsidR="00DB29A8" w:rsidRDefault="00985AFB">
            <w:pPr>
              <w:rPr>
                <w:rFonts w:eastAsia="宋体"/>
                <w:b/>
                <w:lang w:val="en-US"/>
              </w:rPr>
            </w:pPr>
            <w:r>
              <w:t>-</w:t>
            </w:r>
            <w:r>
              <w:tab/>
              <w:t xml:space="preserve">It is the </w:t>
            </w:r>
            <w:r w:rsidRPr="00142AAA">
              <w:rPr>
                <w:highlight w:val="yellow"/>
              </w:rPr>
              <w:t>responsibilit</w:t>
            </w:r>
            <w:r w:rsidRPr="00142AAA">
              <w:rPr>
                <w:highlight w:val="yellow"/>
              </w:rPr>
              <w:t>y of the 5GC to validate</w:t>
            </w:r>
            <w:r>
              <w:t xml:space="preserve"> that the UE has the rights to access a network slice.  Prior to receiving the Initial Context Setup Request message, the NG-RAN may be allowed to </w:t>
            </w:r>
            <w:r w:rsidRPr="00C64D1A">
              <w:rPr>
                <w:highlight w:val="yellow"/>
              </w:rPr>
              <w:t>apply some provisional/local policies,</w:t>
            </w:r>
            <w:r>
              <w:t xml:space="preserve"> based on awareness of which slice the UE is re</w:t>
            </w:r>
            <w:r>
              <w:t>questing access to. During the initial context setup, the NG-RAN is informed of the slice for which resources are being requested</w:t>
            </w:r>
          </w:p>
        </w:tc>
      </w:tr>
    </w:tbl>
    <w:p w:rsidR="00DB29A8" w:rsidRDefault="00DB29A8">
      <w:pPr>
        <w:spacing w:after="60"/>
        <w:rPr>
          <w:rFonts w:eastAsia="Malgun Gothic"/>
          <w:lang w:val="en-US"/>
        </w:rPr>
      </w:pPr>
    </w:p>
    <w:p w:rsidR="00DB29A8" w:rsidRPr="00142AAA" w:rsidRDefault="00985AFB">
      <w:pPr>
        <w:spacing w:after="60"/>
        <w:rPr>
          <w:rFonts w:eastAsiaTheme="minorEastAsia"/>
          <w:lang w:val="en-US"/>
        </w:rPr>
      </w:pPr>
      <w:r>
        <w:rPr>
          <w:rFonts w:eastAsia="Malgun Gothic" w:hint="eastAsia"/>
          <w:lang w:val="en-US"/>
        </w:rPr>
        <w:t>Based o</w:t>
      </w:r>
      <w:r w:rsidR="00142AAA">
        <w:rPr>
          <w:rFonts w:eastAsia="Malgun Gothic" w:hint="eastAsia"/>
          <w:lang w:val="en-US"/>
        </w:rPr>
        <w:t xml:space="preserve">n </w:t>
      </w:r>
      <w:r w:rsidR="00C64D1A">
        <w:rPr>
          <w:rFonts w:eastAsia="Malgun Gothic" w:hint="eastAsia"/>
          <w:lang w:val="en-US"/>
        </w:rPr>
        <w:t>description</w:t>
      </w:r>
      <w:r w:rsidR="00142AAA">
        <w:rPr>
          <w:rFonts w:eastAsiaTheme="minorEastAsia" w:hint="eastAsia"/>
          <w:lang w:val="en-US"/>
        </w:rPr>
        <w:t>s</w:t>
      </w:r>
      <w:r w:rsidR="00C64D1A">
        <w:rPr>
          <w:rFonts w:eastAsia="Malgun Gothic" w:hint="eastAsia"/>
          <w:lang w:val="en-US"/>
        </w:rPr>
        <w:t xml:space="preserve"> </w:t>
      </w:r>
      <w:r w:rsidR="00C64D1A">
        <w:rPr>
          <w:rFonts w:eastAsiaTheme="minorEastAsia" w:hint="eastAsia"/>
          <w:lang w:val="en-US"/>
        </w:rPr>
        <w:t>above</w:t>
      </w:r>
      <w:r>
        <w:rPr>
          <w:rFonts w:eastAsia="Malgun Gothic" w:hint="eastAsia"/>
          <w:lang w:val="en-US"/>
        </w:rPr>
        <w:t xml:space="preserve">, it is </w:t>
      </w:r>
      <w:r w:rsidRPr="002F3585">
        <w:rPr>
          <w:rFonts w:eastAsia="Malgun Gothic" w:hint="eastAsia"/>
          <w:highlight w:val="yellow"/>
          <w:lang w:val="en-US"/>
        </w:rPr>
        <w:t xml:space="preserve">not clear whether </w:t>
      </w:r>
      <w:r w:rsidR="00142AAA" w:rsidRPr="002F3585">
        <w:rPr>
          <w:rFonts w:eastAsiaTheme="minorEastAsia" w:hint="eastAsia"/>
          <w:highlight w:val="yellow"/>
          <w:lang w:val="en-US"/>
        </w:rPr>
        <w:t xml:space="preserve">the </w:t>
      </w:r>
      <w:r w:rsidRPr="002F3585">
        <w:rPr>
          <w:rFonts w:eastAsia="Malgun Gothic" w:hint="eastAsia"/>
          <w:highlight w:val="yellow"/>
          <w:lang w:val="en-US"/>
        </w:rPr>
        <w:t xml:space="preserve">Allowed </w:t>
      </w:r>
      <w:r w:rsidR="00C64D1A" w:rsidRPr="002F3585">
        <w:rPr>
          <w:rFonts w:eastAsiaTheme="minorEastAsia" w:hint="eastAsia"/>
          <w:highlight w:val="yellow"/>
          <w:lang w:val="en-US"/>
        </w:rPr>
        <w:t>S-</w:t>
      </w:r>
      <w:r w:rsidRPr="002F3585">
        <w:rPr>
          <w:rFonts w:eastAsia="Malgun Gothic" w:hint="eastAsia"/>
          <w:highlight w:val="yellow"/>
          <w:lang w:val="en-US"/>
        </w:rPr>
        <w:t xml:space="preserve">NSSAI </w:t>
      </w:r>
      <w:r w:rsidR="00142AAA" w:rsidRPr="002F3585">
        <w:rPr>
          <w:rFonts w:eastAsiaTheme="minorEastAsia" w:hint="eastAsia"/>
          <w:highlight w:val="yellow"/>
          <w:lang w:val="en-US"/>
        </w:rPr>
        <w:t xml:space="preserve">info </w:t>
      </w:r>
      <w:r w:rsidRPr="002F3585">
        <w:rPr>
          <w:rFonts w:eastAsia="Malgun Gothic" w:hint="eastAsia"/>
          <w:highlight w:val="yellow"/>
          <w:lang w:val="en-US"/>
        </w:rPr>
        <w:t xml:space="preserve">can be utilized for </w:t>
      </w:r>
      <w:r w:rsidR="00142AAA" w:rsidRPr="002F3585">
        <w:rPr>
          <w:rFonts w:eastAsiaTheme="minorEastAsia" w:hint="eastAsia"/>
          <w:highlight w:val="yellow"/>
          <w:lang w:val="en-US"/>
        </w:rPr>
        <w:t xml:space="preserve">UE </w:t>
      </w:r>
      <w:r w:rsidR="00C64D1A" w:rsidRPr="002F3585">
        <w:rPr>
          <w:rFonts w:eastAsiaTheme="minorEastAsia" w:hint="eastAsia"/>
          <w:highlight w:val="yellow"/>
          <w:lang w:val="en-US"/>
        </w:rPr>
        <w:t xml:space="preserve">access </w:t>
      </w:r>
      <w:r w:rsidRPr="002F3585">
        <w:rPr>
          <w:rFonts w:eastAsia="Malgun Gothic" w:hint="eastAsia"/>
          <w:highlight w:val="yellow"/>
          <w:lang w:val="en-US"/>
        </w:rPr>
        <w:t>validation.</w:t>
      </w:r>
      <w:r>
        <w:rPr>
          <w:rFonts w:eastAsia="Malgun Gothic" w:hint="eastAsia"/>
          <w:lang w:val="en-US"/>
        </w:rPr>
        <w:t xml:space="preserve"> </w:t>
      </w:r>
      <w:r>
        <w:rPr>
          <w:rFonts w:eastAsia="Malgun Gothic" w:hint="eastAsia"/>
          <w:lang w:val="en-US"/>
        </w:rPr>
        <w:t xml:space="preserve">Allowed </w:t>
      </w:r>
      <w:r w:rsidR="00C64D1A">
        <w:rPr>
          <w:rFonts w:eastAsiaTheme="minorEastAsia" w:hint="eastAsia"/>
          <w:lang w:val="en-US"/>
        </w:rPr>
        <w:t>S-</w:t>
      </w:r>
      <w:r>
        <w:rPr>
          <w:rFonts w:eastAsia="Malgun Gothic" w:hint="eastAsia"/>
          <w:lang w:val="en-US"/>
        </w:rPr>
        <w:t>NSSA</w:t>
      </w:r>
      <w:r w:rsidR="00C64D1A">
        <w:rPr>
          <w:rFonts w:eastAsia="Malgun Gothic" w:hint="eastAsia"/>
          <w:lang w:val="en-US"/>
        </w:rPr>
        <w:t xml:space="preserve">I </w:t>
      </w:r>
      <w:r w:rsidR="00C64D1A">
        <w:rPr>
          <w:rFonts w:eastAsiaTheme="minorEastAsia" w:hint="eastAsia"/>
          <w:lang w:val="en-US"/>
        </w:rPr>
        <w:t>seems</w:t>
      </w:r>
      <w:r w:rsidR="00142AAA">
        <w:rPr>
          <w:rFonts w:eastAsia="Malgun Gothic" w:hint="eastAsia"/>
          <w:lang w:val="en-US"/>
        </w:rPr>
        <w:t xml:space="preserve"> not needed for </w:t>
      </w:r>
      <w:r w:rsidR="00142AAA">
        <w:rPr>
          <w:rFonts w:eastAsiaTheme="minorEastAsia" w:hint="eastAsia"/>
          <w:lang w:val="en-US"/>
        </w:rPr>
        <w:t>UE access v</w:t>
      </w:r>
      <w:r w:rsidR="00C64D1A">
        <w:rPr>
          <w:rFonts w:eastAsia="Malgun Gothic" w:hint="eastAsia"/>
          <w:lang w:val="en-US"/>
        </w:rPr>
        <w:t>alidat</w:t>
      </w:r>
      <w:r w:rsidR="00C64D1A">
        <w:rPr>
          <w:rFonts w:eastAsiaTheme="minorEastAsia" w:hint="eastAsia"/>
          <w:lang w:val="en-US"/>
        </w:rPr>
        <w:t>ion</w:t>
      </w:r>
      <w:r>
        <w:rPr>
          <w:rFonts w:eastAsia="Malgun Gothic" w:hint="eastAsia"/>
          <w:lang w:val="en-US"/>
        </w:rPr>
        <w:t xml:space="preserve"> before </w:t>
      </w:r>
      <w:r w:rsidR="00C64D1A">
        <w:rPr>
          <w:rFonts w:eastAsiaTheme="minorEastAsia" w:hint="eastAsia"/>
          <w:lang w:val="en-US"/>
        </w:rPr>
        <w:t xml:space="preserve">NG-RAN node </w:t>
      </w:r>
      <w:r w:rsidR="00142AAA">
        <w:rPr>
          <w:rFonts w:eastAsia="Malgun Gothic" w:hint="eastAsia"/>
          <w:lang w:val="en-US"/>
        </w:rPr>
        <w:t>receiv</w:t>
      </w:r>
      <w:r w:rsidR="00142AAA">
        <w:rPr>
          <w:rFonts w:eastAsiaTheme="minorEastAsia" w:hint="eastAsia"/>
          <w:lang w:val="en-US"/>
        </w:rPr>
        <w:t>es</w:t>
      </w:r>
      <w:r>
        <w:rPr>
          <w:rFonts w:eastAsia="Malgun Gothic" w:hint="eastAsia"/>
          <w:lang w:val="en-US"/>
        </w:rPr>
        <w:t xml:space="preserve"> the Initial Context Setup Request message.</w:t>
      </w:r>
      <w:r w:rsidR="00142AAA">
        <w:rPr>
          <w:rFonts w:eastAsiaTheme="minorEastAsia" w:hint="eastAsia"/>
          <w:lang w:val="en-US"/>
        </w:rPr>
        <w:t xml:space="preserve"> Besides local policies, t</w:t>
      </w:r>
      <w:r w:rsidR="00C64D1A">
        <w:rPr>
          <w:rFonts w:eastAsiaTheme="minorEastAsia" w:hint="eastAsia"/>
          <w:lang w:val="en-US"/>
        </w:rPr>
        <w:t>he UE access v</w:t>
      </w:r>
      <w:r w:rsidR="00C64D1A">
        <w:rPr>
          <w:rFonts w:eastAsia="Malgun Gothic" w:hint="eastAsia"/>
          <w:lang w:val="en-US"/>
        </w:rPr>
        <w:t>alidat</w:t>
      </w:r>
      <w:r w:rsidR="00C64D1A">
        <w:rPr>
          <w:rFonts w:eastAsiaTheme="minorEastAsia" w:hint="eastAsia"/>
          <w:lang w:val="en-US"/>
        </w:rPr>
        <w:t>ion to</w:t>
      </w:r>
      <w:r w:rsidR="00C64D1A" w:rsidRPr="00C64D1A">
        <w:rPr>
          <w:rFonts w:eastAsiaTheme="minorEastAsia" w:hint="eastAsia"/>
          <w:lang w:val="en-US"/>
        </w:rPr>
        <w:t xml:space="preserve"> </w:t>
      </w:r>
      <w:r w:rsidR="00C64D1A">
        <w:rPr>
          <w:rFonts w:eastAsiaTheme="minorEastAsia" w:hint="eastAsia"/>
          <w:lang w:val="en-US"/>
        </w:rPr>
        <w:t xml:space="preserve">particular </w:t>
      </w:r>
      <w:r w:rsidR="00C64D1A">
        <w:rPr>
          <w:rFonts w:eastAsia="Malgun Gothic" w:hint="eastAsia"/>
          <w:lang w:val="en-US"/>
        </w:rPr>
        <w:t>network slice</w:t>
      </w:r>
      <w:r w:rsidR="00C64D1A">
        <w:rPr>
          <w:rFonts w:eastAsiaTheme="minorEastAsia" w:hint="eastAsia"/>
          <w:lang w:val="en-US"/>
        </w:rPr>
        <w:t xml:space="preserve"> can also depend on</w:t>
      </w:r>
      <w:r>
        <w:rPr>
          <w:rFonts w:eastAsia="Malgun Gothic" w:hint="eastAsia"/>
          <w:lang w:val="en-US"/>
        </w:rPr>
        <w:t xml:space="preserve"> function of </w:t>
      </w:r>
      <w:r>
        <w:rPr>
          <w:rFonts w:eastAsia="Malgun Gothic" w:hint="eastAsia"/>
          <w:b/>
          <w:bCs/>
          <w:i/>
          <w:iCs/>
          <w:lang w:val="en-US"/>
        </w:rPr>
        <w:t>overload control</w:t>
      </w:r>
      <w:r>
        <w:rPr>
          <w:rFonts w:eastAsia="Malgun Gothic" w:hint="eastAsia"/>
          <w:lang w:val="en-US"/>
        </w:rPr>
        <w:t xml:space="preserve">. The AMF </w:t>
      </w:r>
      <w:r w:rsidR="00142AAA">
        <w:rPr>
          <w:rFonts w:eastAsiaTheme="minorEastAsia" w:hint="eastAsia"/>
          <w:lang w:val="en-US"/>
        </w:rPr>
        <w:t xml:space="preserve">can </w:t>
      </w:r>
      <w:r w:rsidR="00142AAA">
        <w:rPr>
          <w:rFonts w:eastAsia="Malgun Gothic" w:hint="eastAsia"/>
          <w:lang w:val="en-US"/>
        </w:rPr>
        <w:t>notif</w:t>
      </w:r>
      <w:r w:rsidR="00142AAA">
        <w:rPr>
          <w:rFonts w:eastAsiaTheme="minorEastAsia" w:hint="eastAsia"/>
          <w:lang w:val="en-US"/>
        </w:rPr>
        <w:t>y</w:t>
      </w:r>
      <w:r>
        <w:rPr>
          <w:rFonts w:eastAsia="Malgun Gothic" w:hint="eastAsia"/>
          <w:lang w:val="en-US"/>
        </w:rPr>
        <w:t xml:space="preserve"> the gNB to refuse the </w:t>
      </w:r>
      <w:r w:rsidR="00C64D1A">
        <w:rPr>
          <w:rFonts w:eastAsiaTheme="minorEastAsia" w:hint="eastAsia"/>
          <w:lang w:val="en-US"/>
        </w:rPr>
        <w:t xml:space="preserve">UE </w:t>
      </w:r>
      <w:r w:rsidR="00142AAA">
        <w:rPr>
          <w:rFonts w:eastAsia="Malgun Gothic" w:hint="eastAsia"/>
          <w:lang w:val="en-US"/>
        </w:rPr>
        <w:t xml:space="preserve">access </w:t>
      </w:r>
      <w:r w:rsidR="00142AAA">
        <w:rPr>
          <w:rFonts w:eastAsiaTheme="minorEastAsia" w:hint="eastAsia"/>
          <w:lang w:val="en-US"/>
        </w:rPr>
        <w:t>attempt towards</w:t>
      </w:r>
      <w:r>
        <w:rPr>
          <w:rFonts w:eastAsia="Malgun Gothic" w:hint="eastAsia"/>
          <w:lang w:val="en-US"/>
        </w:rPr>
        <w:t xml:space="preserve"> the rele</w:t>
      </w:r>
      <w:r>
        <w:rPr>
          <w:rFonts w:eastAsia="Malgun Gothic" w:hint="eastAsia"/>
          <w:lang w:val="en-US"/>
        </w:rPr>
        <w:t xml:space="preserve">vant slice through </w:t>
      </w:r>
      <w:r>
        <w:rPr>
          <w:rFonts w:eastAsia="Malgun Gothic" w:hint="eastAsia"/>
          <w:i/>
          <w:iCs/>
          <w:lang w:val="en-US"/>
        </w:rPr>
        <w:t xml:space="preserve">overload indication </w:t>
      </w:r>
      <w:r>
        <w:rPr>
          <w:rFonts w:eastAsia="Malgun Gothic" w:hint="eastAsia"/>
          <w:lang w:val="en-US"/>
        </w:rPr>
        <w:t xml:space="preserve">message, and the gNB rejects the </w:t>
      </w:r>
      <w:r w:rsidR="00C64D1A">
        <w:rPr>
          <w:rFonts w:eastAsia="Malgun Gothic" w:hint="eastAsia"/>
          <w:lang w:val="en-US"/>
        </w:rPr>
        <w:t xml:space="preserve">RRC connection request </w:t>
      </w:r>
      <w:r>
        <w:rPr>
          <w:rFonts w:eastAsia="Malgun Gothic" w:hint="eastAsia"/>
          <w:lang w:val="en-US"/>
        </w:rPr>
        <w:t xml:space="preserve">according to </w:t>
      </w:r>
      <w:r w:rsidR="00C64D1A">
        <w:rPr>
          <w:rFonts w:eastAsiaTheme="minorEastAsia" w:hint="eastAsia"/>
          <w:lang w:val="en-US"/>
        </w:rPr>
        <w:t xml:space="preserve">AMF </w:t>
      </w:r>
      <w:r>
        <w:rPr>
          <w:rFonts w:eastAsia="Malgun Gothic" w:hint="eastAsia"/>
          <w:lang w:val="en-US"/>
        </w:rPr>
        <w:t>instruction</w:t>
      </w:r>
      <w:r w:rsidR="00142AAA">
        <w:rPr>
          <w:rFonts w:eastAsiaTheme="minorEastAsia" w:hint="eastAsia"/>
          <w:lang w:val="en-US"/>
        </w:rPr>
        <w:t>s</w:t>
      </w:r>
      <w:r w:rsidR="00C64D1A">
        <w:rPr>
          <w:rFonts w:eastAsiaTheme="minorEastAsia" w:hint="eastAsia"/>
          <w:lang w:val="en-US"/>
        </w:rPr>
        <w:t xml:space="preserve"> </w:t>
      </w:r>
      <w:r>
        <w:rPr>
          <w:rFonts w:eastAsia="Malgun Gothic" w:hint="eastAsia"/>
          <w:lang w:val="en-US"/>
        </w:rPr>
        <w:t xml:space="preserve">(e.g. </w:t>
      </w:r>
      <w:r w:rsidR="00C64D1A">
        <w:rPr>
          <w:rFonts w:eastAsia="Malgun Gothic" w:hint="eastAsia"/>
          <w:lang w:val="en-US"/>
        </w:rPr>
        <w:t xml:space="preserve">Overload start). Therefore, </w:t>
      </w:r>
      <w:r>
        <w:rPr>
          <w:rFonts w:eastAsia="Malgun Gothic" w:hint="eastAsia"/>
          <w:lang w:val="en-US"/>
        </w:rPr>
        <w:t xml:space="preserve">gNB does not </w:t>
      </w:r>
      <w:r w:rsidR="00C64D1A">
        <w:rPr>
          <w:rFonts w:eastAsiaTheme="minorEastAsia" w:hint="eastAsia"/>
          <w:lang w:val="en-US"/>
        </w:rPr>
        <w:t xml:space="preserve">necessarily </w:t>
      </w:r>
      <w:r>
        <w:rPr>
          <w:rFonts w:eastAsia="Malgun Gothic" w:hint="eastAsia"/>
          <w:lang w:val="en-US"/>
        </w:rPr>
        <w:t xml:space="preserve">need to know the allowed </w:t>
      </w:r>
      <w:r w:rsidR="00C64D1A">
        <w:rPr>
          <w:rFonts w:eastAsiaTheme="minorEastAsia" w:hint="eastAsia"/>
          <w:lang w:val="en-US"/>
        </w:rPr>
        <w:t>S-</w:t>
      </w:r>
      <w:r w:rsidR="00142AAA">
        <w:rPr>
          <w:rFonts w:eastAsia="Malgun Gothic" w:hint="eastAsia"/>
          <w:lang w:val="en-US"/>
        </w:rPr>
        <w:t xml:space="preserve">NSSAI information of </w:t>
      </w:r>
      <w:r>
        <w:rPr>
          <w:rFonts w:eastAsia="Malgun Gothic" w:hint="eastAsia"/>
          <w:lang w:val="en-US"/>
        </w:rPr>
        <w:t>UE before receivin</w:t>
      </w:r>
      <w:r>
        <w:rPr>
          <w:rFonts w:eastAsia="Malgun Gothic" w:hint="eastAsia"/>
          <w:lang w:val="en-US"/>
        </w:rPr>
        <w:t>g the Initial Context Setup Request.</w:t>
      </w:r>
    </w:p>
    <w:p w:rsidR="00C64D1A" w:rsidRDefault="00C64D1A">
      <w:pPr>
        <w:spacing w:after="60"/>
        <w:rPr>
          <w:rFonts w:eastAsiaTheme="minorEastAsia" w:hint="eastAsia"/>
          <w:lang w:val="en-US"/>
        </w:rPr>
      </w:pPr>
    </w:p>
    <w:p w:rsidR="00DB29A8" w:rsidRPr="002F3585" w:rsidRDefault="00985AFB">
      <w:pPr>
        <w:spacing w:after="60"/>
        <w:rPr>
          <w:rFonts w:eastAsiaTheme="minorEastAsia"/>
          <w:lang w:val="en-US"/>
        </w:rPr>
      </w:pPr>
      <w:r>
        <w:rPr>
          <w:rFonts w:eastAsia="Malgun Gothic" w:hint="eastAsia"/>
          <w:lang w:val="en-US"/>
        </w:rPr>
        <w:t xml:space="preserve">Allowed </w:t>
      </w:r>
      <w:r w:rsidR="00C64D1A">
        <w:rPr>
          <w:rFonts w:eastAsiaTheme="minorEastAsia" w:hint="eastAsia"/>
          <w:lang w:val="en-US"/>
        </w:rPr>
        <w:t>S-</w:t>
      </w:r>
      <w:r>
        <w:rPr>
          <w:rFonts w:eastAsia="Malgun Gothic" w:hint="eastAsia"/>
          <w:lang w:val="en-US"/>
        </w:rPr>
        <w:t>NS</w:t>
      </w:r>
      <w:r w:rsidR="00534F81">
        <w:rPr>
          <w:rFonts w:eastAsia="Malgun Gothic" w:hint="eastAsia"/>
          <w:lang w:val="en-US"/>
        </w:rPr>
        <w:t xml:space="preserve">SAI </w:t>
      </w:r>
      <w:r w:rsidR="00534F81">
        <w:rPr>
          <w:rFonts w:eastAsiaTheme="minorEastAsia" w:hint="eastAsia"/>
          <w:lang w:val="en-US"/>
        </w:rPr>
        <w:t>may</w:t>
      </w:r>
      <w:r w:rsidR="00C64D1A">
        <w:rPr>
          <w:rFonts w:eastAsia="Malgun Gothic" w:hint="eastAsia"/>
          <w:lang w:val="en-US"/>
        </w:rPr>
        <w:t xml:space="preserve"> also </w:t>
      </w:r>
      <w:r w:rsidR="00534F81">
        <w:rPr>
          <w:rFonts w:eastAsiaTheme="minorEastAsia" w:hint="eastAsia"/>
          <w:lang w:val="en-US"/>
        </w:rPr>
        <w:t xml:space="preserve">be </w:t>
      </w:r>
      <w:r w:rsidR="00C64D1A">
        <w:rPr>
          <w:rFonts w:eastAsia="Malgun Gothic" w:hint="eastAsia"/>
          <w:lang w:val="en-US"/>
        </w:rPr>
        <w:t xml:space="preserve">useless for </w:t>
      </w:r>
      <w:r w:rsidR="002F3585">
        <w:rPr>
          <w:rFonts w:eastAsiaTheme="minorEastAsia" w:hint="eastAsia"/>
          <w:lang w:val="en-US"/>
        </w:rPr>
        <w:t xml:space="preserve">UE </w:t>
      </w:r>
      <w:r w:rsidR="002F3585">
        <w:rPr>
          <w:rFonts w:eastAsia="Malgun Gothic" w:hint="eastAsia"/>
          <w:lang w:val="en-US"/>
        </w:rPr>
        <w:t>access</w:t>
      </w:r>
      <w:r w:rsidR="002F3585">
        <w:rPr>
          <w:rFonts w:eastAsiaTheme="minorEastAsia" w:hint="eastAsia"/>
          <w:lang w:val="en-US"/>
        </w:rPr>
        <w:t xml:space="preserve"> </w:t>
      </w:r>
      <w:r w:rsidR="00C64D1A">
        <w:rPr>
          <w:rFonts w:eastAsiaTheme="minorEastAsia" w:hint="eastAsia"/>
          <w:lang w:val="en-US"/>
        </w:rPr>
        <w:t>v</w:t>
      </w:r>
      <w:r w:rsidR="00C64D1A">
        <w:rPr>
          <w:rFonts w:eastAsia="Malgun Gothic" w:hint="eastAsia"/>
          <w:lang w:val="en-US"/>
        </w:rPr>
        <w:t>alidat</w:t>
      </w:r>
      <w:r w:rsidR="00C64D1A">
        <w:rPr>
          <w:rFonts w:eastAsiaTheme="minorEastAsia" w:hint="eastAsia"/>
          <w:lang w:val="en-US"/>
        </w:rPr>
        <w:t>ion</w:t>
      </w:r>
      <w:r>
        <w:rPr>
          <w:rFonts w:eastAsia="Malgun Gothic" w:hint="eastAsia"/>
          <w:lang w:val="en-US"/>
        </w:rPr>
        <w:t xml:space="preserve"> after receiving the Initial Context Setup Request message. After success</w:t>
      </w:r>
      <w:r w:rsidR="00534F81">
        <w:rPr>
          <w:rFonts w:eastAsiaTheme="minorEastAsia" w:hint="eastAsia"/>
          <w:lang w:val="en-US"/>
        </w:rPr>
        <w:t>ful</w:t>
      </w:r>
      <w:r>
        <w:rPr>
          <w:rFonts w:eastAsia="Malgun Gothic" w:hint="eastAsia"/>
          <w:lang w:val="en-US"/>
        </w:rPr>
        <w:t xml:space="preserve"> Registra</w:t>
      </w:r>
      <w:r w:rsidR="002F3585">
        <w:rPr>
          <w:rFonts w:eastAsia="Malgun Gothic" w:hint="eastAsia"/>
          <w:lang w:val="en-US"/>
        </w:rPr>
        <w:t>tion</w:t>
      </w:r>
      <w:r w:rsidR="00534F81">
        <w:rPr>
          <w:rFonts w:eastAsia="Malgun Gothic" w:hint="eastAsia"/>
          <w:lang w:val="en-US"/>
        </w:rPr>
        <w:t xml:space="preserve">, </w:t>
      </w:r>
      <w:r w:rsidR="00534F81" w:rsidRPr="002F3585">
        <w:rPr>
          <w:rFonts w:eastAsia="Malgun Gothic" w:hint="eastAsia"/>
          <w:highlight w:val="yellow"/>
          <w:lang w:val="en-US"/>
        </w:rPr>
        <w:t xml:space="preserve">the UE </w:t>
      </w:r>
      <w:r w:rsidRPr="002F3585">
        <w:rPr>
          <w:rFonts w:eastAsia="Malgun Gothic" w:hint="eastAsia"/>
          <w:highlight w:val="yellow"/>
          <w:lang w:val="en-US"/>
        </w:rPr>
        <w:t>need</w:t>
      </w:r>
      <w:r w:rsidR="00534F81" w:rsidRPr="002F3585">
        <w:rPr>
          <w:rFonts w:eastAsiaTheme="minorEastAsia" w:hint="eastAsia"/>
          <w:highlight w:val="yellow"/>
          <w:lang w:val="en-US"/>
        </w:rPr>
        <w:t>s</w:t>
      </w:r>
      <w:r w:rsidRPr="002F3585">
        <w:rPr>
          <w:rFonts w:eastAsia="Malgun Gothic" w:hint="eastAsia"/>
          <w:highlight w:val="yellow"/>
          <w:lang w:val="en-US"/>
        </w:rPr>
        <w:t xml:space="preserve"> </w:t>
      </w:r>
      <w:r w:rsidR="00534F81" w:rsidRPr="002F3585">
        <w:rPr>
          <w:rFonts w:eastAsiaTheme="minorEastAsia" w:hint="eastAsia"/>
          <w:highlight w:val="yellow"/>
          <w:lang w:val="en-US"/>
        </w:rPr>
        <w:t xml:space="preserve">not always </w:t>
      </w:r>
      <w:r w:rsidRPr="002F3585">
        <w:rPr>
          <w:rFonts w:eastAsia="Malgun Gothic" w:hint="eastAsia"/>
          <w:highlight w:val="yellow"/>
          <w:lang w:val="en-US"/>
        </w:rPr>
        <w:t xml:space="preserve">to carry the </w:t>
      </w:r>
      <w:r w:rsidR="00534F81" w:rsidRPr="002F3585">
        <w:rPr>
          <w:rFonts w:eastAsiaTheme="minorEastAsia" w:hint="eastAsia"/>
          <w:highlight w:val="yellow"/>
          <w:lang w:val="en-US"/>
        </w:rPr>
        <w:t>S-</w:t>
      </w:r>
      <w:r w:rsidRPr="002F3585">
        <w:rPr>
          <w:rFonts w:eastAsia="Malgun Gothic" w:hint="eastAsia"/>
          <w:highlight w:val="yellow"/>
          <w:lang w:val="en-US"/>
        </w:rPr>
        <w:t xml:space="preserve">NSSAI </w:t>
      </w:r>
      <w:r w:rsidR="002F3585" w:rsidRPr="002F3585">
        <w:rPr>
          <w:rFonts w:eastAsiaTheme="minorEastAsia" w:hint="eastAsia"/>
          <w:highlight w:val="yellow"/>
          <w:lang w:val="en-US"/>
        </w:rPr>
        <w:t xml:space="preserve">info in RRC message </w:t>
      </w:r>
      <w:r w:rsidR="002F3585" w:rsidRPr="002F3585">
        <w:rPr>
          <w:rFonts w:eastAsia="Malgun Gothic" w:hint="eastAsia"/>
          <w:highlight w:val="yellow"/>
          <w:lang w:val="en-US"/>
        </w:rPr>
        <w:t>to</w:t>
      </w:r>
      <w:r w:rsidR="002F3585" w:rsidRPr="002F3585">
        <w:rPr>
          <w:rFonts w:eastAsiaTheme="minorEastAsia" w:hint="eastAsia"/>
          <w:highlight w:val="yellow"/>
          <w:lang w:val="en-US"/>
        </w:rPr>
        <w:t xml:space="preserve"> </w:t>
      </w:r>
      <w:r w:rsidRPr="002F3585">
        <w:rPr>
          <w:rFonts w:eastAsia="Malgun Gothic" w:hint="eastAsia"/>
          <w:highlight w:val="yellow"/>
          <w:lang w:val="en-US"/>
        </w:rPr>
        <w:t>gNB</w:t>
      </w:r>
      <w:r w:rsidR="002F3585">
        <w:rPr>
          <w:rFonts w:eastAsiaTheme="minorEastAsia" w:hint="eastAsia"/>
          <w:lang w:val="en-US"/>
        </w:rPr>
        <w:t>,</w:t>
      </w:r>
      <w:r>
        <w:rPr>
          <w:rFonts w:eastAsia="Malgun Gothic" w:hint="eastAsia"/>
          <w:lang w:val="en-US"/>
        </w:rPr>
        <w:t xml:space="preserve"> because the UE has </w:t>
      </w:r>
      <w:r w:rsidR="002F3585">
        <w:rPr>
          <w:rFonts w:eastAsiaTheme="minorEastAsia" w:hint="eastAsia"/>
          <w:lang w:val="en-US"/>
        </w:rPr>
        <w:t xml:space="preserve">already </w:t>
      </w:r>
      <w:r>
        <w:rPr>
          <w:rFonts w:eastAsia="Malgun Gothic" w:hint="eastAsia"/>
          <w:lang w:val="en-US"/>
        </w:rPr>
        <w:t>got the v</w:t>
      </w:r>
      <w:r w:rsidR="00534F81">
        <w:rPr>
          <w:rFonts w:eastAsia="Malgun Gothic" w:hint="eastAsia"/>
          <w:lang w:val="en-US"/>
        </w:rPr>
        <w:t xml:space="preserve">alid Temp ID after </w:t>
      </w:r>
      <w:r>
        <w:rPr>
          <w:rFonts w:eastAsia="Malgun Gothic" w:hint="eastAsia"/>
          <w:lang w:val="en-US"/>
        </w:rPr>
        <w:t>reg</w:t>
      </w:r>
      <w:r w:rsidR="00534F81">
        <w:rPr>
          <w:rFonts w:eastAsia="Malgun Gothic" w:hint="eastAsia"/>
          <w:lang w:val="en-US"/>
        </w:rPr>
        <w:t>istration procedure.</w:t>
      </w:r>
    </w:p>
    <w:p w:rsidR="00DB29A8" w:rsidRDefault="00985AFB">
      <w:pPr>
        <w:rPr>
          <w:rFonts w:eastAsia="Malgun Gothic"/>
          <w:b/>
          <w:lang w:val="en-US"/>
        </w:rPr>
      </w:pPr>
      <w:r>
        <w:rPr>
          <w:rFonts w:eastAsia="Malgun Gothic" w:hint="eastAsia"/>
          <w:b/>
          <w:lang w:val="en-US"/>
        </w:rPr>
        <w:t xml:space="preserve">Observation 2: Allowed </w:t>
      </w:r>
      <w:r w:rsidR="00534F81">
        <w:rPr>
          <w:rFonts w:eastAsiaTheme="minorEastAsia" w:hint="eastAsia"/>
          <w:b/>
          <w:lang w:val="en-US"/>
        </w:rPr>
        <w:t>S-</w:t>
      </w:r>
      <w:r w:rsidR="00534F81">
        <w:rPr>
          <w:rFonts w:eastAsia="Malgun Gothic" w:hint="eastAsia"/>
          <w:b/>
          <w:lang w:val="en-US"/>
        </w:rPr>
        <w:t xml:space="preserve">NSSAI </w:t>
      </w:r>
      <w:r w:rsidR="00534F81">
        <w:rPr>
          <w:rFonts w:eastAsiaTheme="minorEastAsia" w:hint="eastAsia"/>
          <w:b/>
          <w:lang w:val="en-US"/>
        </w:rPr>
        <w:t>may be</w:t>
      </w:r>
      <w:r>
        <w:rPr>
          <w:rFonts w:eastAsia="Malgun Gothic" w:hint="eastAsia"/>
          <w:b/>
          <w:lang w:val="en-US"/>
        </w:rPr>
        <w:t xml:space="preserve"> useless for </w:t>
      </w:r>
      <w:r w:rsidR="002F3585">
        <w:rPr>
          <w:rFonts w:eastAsiaTheme="minorEastAsia" w:hint="eastAsia"/>
          <w:b/>
          <w:lang w:val="en-US"/>
        </w:rPr>
        <w:t xml:space="preserve">UE access </w:t>
      </w:r>
      <w:r w:rsidR="00534F81">
        <w:rPr>
          <w:rFonts w:eastAsiaTheme="minorEastAsia" w:hint="eastAsia"/>
          <w:b/>
        </w:rPr>
        <w:t>v</w:t>
      </w:r>
      <w:r>
        <w:rPr>
          <w:b/>
        </w:rPr>
        <w:t xml:space="preserve">alidation </w:t>
      </w:r>
      <w:r w:rsidR="00534F81">
        <w:rPr>
          <w:rFonts w:eastAsia="Malgun Gothic" w:hint="eastAsia"/>
          <w:b/>
          <w:lang w:val="en-US"/>
        </w:rPr>
        <w:t xml:space="preserve">in </w:t>
      </w:r>
      <w:r w:rsidR="00534F81">
        <w:rPr>
          <w:rFonts w:eastAsiaTheme="minorEastAsia" w:hint="eastAsia"/>
          <w:b/>
          <w:lang w:val="en-US"/>
        </w:rPr>
        <w:t>NG-RAN node</w:t>
      </w:r>
      <w:r>
        <w:rPr>
          <w:rFonts w:eastAsia="Malgun Gothic" w:hint="eastAsia"/>
          <w:b/>
          <w:lang w:val="en-US"/>
        </w:rPr>
        <w:t>.</w:t>
      </w:r>
    </w:p>
    <w:p w:rsidR="00534F81" w:rsidRDefault="00534F81">
      <w:pPr>
        <w:rPr>
          <w:rFonts w:eastAsia="宋体" w:hint="eastAsia"/>
          <w:b/>
          <w:bCs/>
          <w:i/>
          <w:iCs/>
          <w:u w:val="single"/>
          <w:lang w:val="en-US"/>
        </w:rPr>
      </w:pPr>
    </w:p>
    <w:p w:rsidR="00DB29A8" w:rsidRPr="002F3585" w:rsidRDefault="00985AFB">
      <w:pPr>
        <w:rPr>
          <w:rFonts w:eastAsiaTheme="minorEastAsia"/>
          <w:b/>
          <w:lang w:val="en-US"/>
        </w:rPr>
      </w:pPr>
      <w:r>
        <w:rPr>
          <w:rFonts w:eastAsia="宋体" w:hint="eastAsia"/>
          <w:b/>
          <w:bCs/>
          <w:i/>
          <w:iCs/>
          <w:u w:val="single"/>
          <w:lang w:val="en-US"/>
        </w:rPr>
        <w:t>I</w:t>
      </w:r>
      <w:proofErr w:type="spellStart"/>
      <w:r>
        <w:rPr>
          <w:rFonts w:eastAsia="宋体" w:hint="eastAsia"/>
          <w:b/>
          <w:bCs/>
          <w:i/>
          <w:iCs/>
          <w:u w:val="single"/>
        </w:rPr>
        <w:t>mpact</w:t>
      </w:r>
      <w:r w:rsidR="002F3585">
        <w:rPr>
          <w:rFonts w:eastAsia="宋体" w:hint="eastAsia"/>
          <w:b/>
          <w:bCs/>
          <w:i/>
          <w:iCs/>
          <w:u w:val="single"/>
        </w:rPr>
        <w:t>s</w:t>
      </w:r>
      <w:proofErr w:type="spellEnd"/>
      <w:r>
        <w:rPr>
          <w:rFonts w:eastAsia="宋体" w:hint="eastAsia"/>
          <w:b/>
          <w:bCs/>
          <w:i/>
          <w:iCs/>
          <w:u w:val="single"/>
        </w:rPr>
        <w:t xml:space="preserve"> on</w:t>
      </w:r>
      <w:r>
        <w:rPr>
          <w:rFonts w:eastAsia="宋体" w:hint="eastAsia"/>
          <w:b/>
          <w:bCs/>
          <w:i/>
          <w:iCs/>
          <w:u w:val="single"/>
          <w:lang w:val="en-US"/>
        </w:rPr>
        <w:t xml:space="preserve"> Mobility</w:t>
      </w:r>
    </w:p>
    <w:p w:rsidR="00DB29A8" w:rsidRDefault="00534F81">
      <w:pPr>
        <w:jc w:val="left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Another impact due to</w:t>
      </w:r>
      <w:r w:rsidR="00985AFB">
        <w:rPr>
          <w:rFonts w:eastAsia="宋体" w:hint="eastAsia"/>
          <w:lang w:val="en-US"/>
        </w:rPr>
        <w:t xml:space="preserve"> allowed </w:t>
      </w:r>
      <w:r>
        <w:rPr>
          <w:rFonts w:eastAsia="宋体" w:hint="eastAsia"/>
          <w:lang w:val="en-US"/>
        </w:rPr>
        <w:t>S-</w:t>
      </w:r>
      <w:r w:rsidR="00985AFB">
        <w:rPr>
          <w:rFonts w:eastAsia="宋体" w:hint="eastAsia"/>
          <w:lang w:val="en-US"/>
        </w:rPr>
        <w:t xml:space="preserve">NSSAI information is Mobility. </w:t>
      </w:r>
      <w:r>
        <w:rPr>
          <w:rFonts w:eastAsia="宋体" w:hint="eastAsia"/>
          <w:lang w:val="en-US"/>
        </w:rPr>
        <w:t>Generally, i</w:t>
      </w:r>
      <w:r w:rsidR="00985AFB">
        <w:rPr>
          <w:rFonts w:eastAsia="宋体" w:hint="eastAsia"/>
          <w:lang w:val="en-US"/>
        </w:rPr>
        <w:t xml:space="preserve">t is not reasonable to select the target gNB according to the allowed </w:t>
      </w:r>
      <w:r>
        <w:rPr>
          <w:rFonts w:eastAsia="宋体" w:hint="eastAsia"/>
          <w:lang w:val="en-US"/>
        </w:rPr>
        <w:t>S-</w:t>
      </w:r>
      <w:r w:rsidR="00985AFB">
        <w:rPr>
          <w:rFonts w:eastAsia="宋体" w:hint="eastAsia"/>
          <w:lang w:val="en-US"/>
        </w:rPr>
        <w:t>NSSAI</w:t>
      </w:r>
      <w:r>
        <w:rPr>
          <w:rFonts w:eastAsia="宋体" w:hint="eastAsia"/>
          <w:lang w:val="en-US"/>
        </w:rPr>
        <w:t xml:space="preserve"> info</w:t>
      </w:r>
      <w:r w:rsidR="002F3585">
        <w:rPr>
          <w:rFonts w:eastAsia="宋体" w:hint="eastAsia"/>
          <w:lang w:val="en-US"/>
        </w:rPr>
        <w:t xml:space="preserve"> in candidate gNBs</w:t>
      </w:r>
      <w:r>
        <w:rPr>
          <w:rFonts w:eastAsia="宋体" w:hint="eastAsia"/>
          <w:lang w:val="en-US"/>
        </w:rPr>
        <w:t xml:space="preserve">, </w:t>
      </w:r>
      <w:r w:rsidR="002F3585">
        <w:rPr>
          <w:rFonts w:eastAsia="宋体" w:hint="eastAsia"/>
          <w:lang w:val="en-US"/>
        </w:rPr>
        <w:t xml:space="preserve">while </w:t>
      </w:r>
      <w:r>
        <w:rPr>
          <w:rFonts w:eastAsia="宋体" w:hint="eastAsia"/>
          <w:lang w:val="en-US"/>
        </w:rPr>
        <w:t>overriding the radio conditions.</w:t>
      </w:r>
    </w:p>
    <w:p w:rsidR="00FE6C89" w:rsidRDefault="00534F81" w:rsidP="00FE6C89">
      <w:pPr>
        <w:jc w:val="left"/>
        <w:rPr>
          <w:rFonts w:eastAsia="宋体" w:hint="eastAsia"/>
          <w:lang w:val="en-US"/>
        </w:rPr>
      </w:pPr>
      <w:r>
        <w:rPr>
          <w:rFonts w:eastAsia="宋体" w:hint="eastAsia"/>
          <w:lang w:val="en-US"/>
        </w:rPr>
        <w:t>In case of intra-R</w:t>
      </w:r>
      <w:r w:rsidR="00985AFB">
        <w:rPr>
          <w:rFonts w:eastAsia="宋体" w:hint="eastAsia"/>
          <w:lang w:val="en-US"/>
        </w:rPr>
        <w:t>A Mobility, the configuratio</w:t>
      </w:r>
      <w:r w:rsidR="00FE6C89">
        <w:rPr>
          <w:rFonts w:eastAsia="宋体" w:hint="eastAsia"/>
          <w:lang w:val="en-US"/>
        </w:rPr>
        <w:t>n</w:t>
      </w:r>
      <w:r>
        <w:rPr>
          <w:rFonts w:eastAsia="宋体" w:hint="eastAsia"/>
          <w:lang w:val="en-US"/>
        </w:rPr>
        <w:t xml:space="preserve"> of NW slices</w:t>
      </w:r>
      <w:r w:rsidR="00985AFB">
        <w:rPr>
          <w:rFonts w:eastAsia="宋体" w:hint="eastAsia"/>
          <w:lang w:val="en-US"/>
        </w:rPr>
        <w:t xml:space="preserve"> are </w:t>
      </w:r>
      <w:r>
        <w:rPr>
          <w:rFonts w:eastAsia="宋体" w:hint="eastAsia"/>
          <w:lang w:val="en-US"/>
        </w:rPr>
        <w:t>the same</w:t>
      </w:r>
      <w:r w:rsidR="00985AFB">
        <w:rPr>
          <w:rFonts w:eastAsia="宋体" w:hint="eastAsia"/>
          <w:lang w:val="en-US"/>
        </w:rPr>
        <w:t xml:space="preserve">, gNB should not use allowed </w:t>
      </w:r>
      <w:r>
        <w:rPr>
          <w:rFonts w:eastAsia="宋体" w:hint="eastAsia"/>
          <w:lang w:val="en-US"/>
        </w:rPr>
        <w:t>S-</w:t>
      </w:r>
      <w:r w:rsidR="00985AFB">
        <w:rPr>
          <w:rFonts w:eastAsia="宋体" w:hint="eastAsia"/>
          <w:lang w:val="en-US"/>
        </w:rPr>
        <w:t xml:space="preserve">NSSAI </w:t>
      </w:r>
      <w:r w:rsidR="002F3585">
        <w:rPr>
          <w:rFonts w:eastAsia="宋体" w:hint="eastAsia"/>
          <w:lang w:val="en-US"/>
        </w:rPr>
        <w:t xml:space="preserve">info </w:t>
      </w:r>
      <w:r w:rsidR="00985AFB">
        <w:rPr>
          <w:rFonts w:eastAsia="宋体" w:hint="eastAsia"/>
          <w:lang w:val="en-US"/>
        </w:rPr>
        <w:t>for HO decision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/>
          <w:lang w:val="en-US"/>
        </w:rPr>
        <w:t>criteria</w:t>
      </w:r>
      <w:r>
        <w:rPr>
          <w:rFonts w:eastAsia="宋体" w:hint="eastAsia"/>
          <w:lang w:val="en-US"/>
        </w:rPr>
        <w:t>.</w:t>
      </w:r>
      <w:r w:rsidR="002F3585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>In case of inter-R</w:t>
      </w:r>
      <w:r w:rsidR="00356960">
        <w:rPr>
          <w:rFonts w:eastAsia="宋体" w:hint="eastAsia"/>
          <w:lang w:val="en-US"/>
        </w:rPr>
        <w:t xml:space="preserve">A Mobility, </w:t>
      </w:r>
      <w:r w:rsidR="00985AFB">
        <w:rPr>
          <w:rFonts w:eastAsia="宋体" w:hint="eastAsia"/>
          <w:lang w:val="en-US"/>
        </w:rPr>
        <w:t xml:space="preserve">5GC will </w:t>
      </w:r>
      <w:r w:rsidR="002F3585">
        <w:rPr>
          <w:rFonts w:eastAsia="宋体" w:hint="eastAsia"/>
          <w:lang w:val="en-US"/>
        </w:rPr>
        <w:t xml:space="preserve">anyway </w:t>
      </w:r>
      <w:r w:rsidR="00985AFB">
        <w:rPr>
          <w:rFonts w:eastAsia="宋体" w:hint="eastAsia"/>
          <w:lang w:val="en-US"/>
        </w:rPr>
        <w:t>re</w:t>
      </w:r>
      <w:r w:rsidR="00356960">
        <w:rPr>
          <w:rFonts w:eastAsia="宋体" w:hint="eastAsia"/>
          <w:lang w:val="en-US"/>
        </w:rPr>
        <w:t>-</w:t>
      </w:r>
      <w:r w:rsidR="00985AFB">
        <w:rPr>
          <w:rFonts w:eastAsia="宋体" w:hint="eastAsia"/>
          <w:lang w:val="en-US"/>
        </w:rPr>
        <w:t xml:space="preserve">allocate </w:t>
      </w:r>
      <w:r w:rsidR="00356960">
        <w:rPr>
          <w:rFonts w:eastAsia="宋体" w:hint="eastAsia"/>
          <w:lang w:val="en-US"/>
        </w:rPr>
        <w:t xml:space="preserve">the </w:t>
      </w:r>
      <w:r w:rsidR="00985AFB">
        <w:rPr>
          <w:rFonts w:eastAsia="宋体" w:hint="eastAsia"/>
          <w:lang w:val="en-US"/>
        </w:rPr>
        <w:t xml:space="preserve">allowed </w:t>
      </w:r>
      <w:r w:rsidR="00356960">
        <w:rPr>
          <w:rFonts w:eastAsia="宋体" w:hint="eastAsia"/>
          <w:lang w:val="en-US"/>
        </w:rPr>
        <w:t>S-</w:t>
      </w:r>
      <w:r w:rsidR="002F3585">
        <w:rPr>
          <w:rFonts w:eastAsia="宋体" w:hint="eastAsia"/>
          <w:lang w:val="en-US"/>
        </w:rPr>
        <w:t xml:space="preserve">NSSAI for </w:t>
      </w:r>
      <w:r w:rsidR="00985AFB">
        <w:rPr>
          <w:rFonts w:eastAsia="宋体" w:hint="eastAsia"/>
          <w:lang w:val="en-US"/>
        </w:rPr>
        <w:t xml:space="preserve">UE, </w:t>
      </w:r>
      <w:r w:rsidR="00FE6C89">
        <w:rPr>
          <w:rFonts w:eastAsia="宋体" w:hint="eastAsia"/>
          <w:lang w:val="en-US"/>
        </w:rPr>
        <w:t xml:space="preserve">gNB should not use allowed S-NSSAI for HO decision </w:t>
      </w:r>
      <w:r w:rsidR="00FE6C89">
        <w:rPr>
          <w:rFonts w:eastAsia="宋体"/>
          <w:lang w:val="en-US"/>
        </w:rPr>
        <w:t>criteria</w:t>
      </w:r>
      <w:r w:rsidR="00FE6C89">
        <w:rPr>
          <w:rFonts w:eastAsia="宋体" w:hint="eastAsia"/>
          <w:lang w:val="en-US"/>
        </w:rPr>
        <w:t>.</w:t>
      </w:r>
    </w:p>
    <w:p w:rsidR="00FE6C89" w:rsidRDefault="00FE6C89" w:rsidP="00FE6C89">
      <w:r w:rsidRPr="00DB29A8">
        <w:pict>
          <v:oval id="椭圆 2" o:spid="_x0000_s1033" style="position:absolute;left:0;text-align:left;margin-left:131.85pt;margin-top:3.15pt;width:236.85pt;height:130.95pt;z-index:251660288;v-text-anchor:middle" o:gfxdata="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StjKdkAAAAJAQAADwAAAAAAAAABACAA&#10;AAAiAAAAZHJzL2Rvd25yZXYueG1sUEsBAhQAFAAAAAgAh07iQPAfooXTAQAAjgMAAA4AAAAAAAAA&#10;AQAgAAAAKAEAAGRycy9lMm9Eb2MueG1sUEsFBgAAAAAGAAYAWQEAAG0FAAAAAA==&#10;" fillcolor="#cce8cf" strokecolor="#f79646 [3209]" strokeweight="2pt"/>
        </w:pict>
      </w:r>
    </w:p>
    <w:p w:rsidR="00FE6C89" w:rsidRDefault="00FE6C89" w:rsidP="00FE6C89"/>
    <w:p w:rsidR="00FE6C89" w:rsidRDefault="00FE6C89" w:rsidP="00FE6C89">
      <w:r w:rsidRPr="00DB29A8">
        <w:pict>
          <v:oval id="椭圆 5" o:spid="_x0000_s1035" style="position:absolute;left:0;text-align:left;margin-left:133.7pt;margin-top:2.7pt;width:140.05pt;height:56.9pt;z-index:251662336;v-text-anchor:middle" o:gfxdata="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0sCSZ9kAAAAJAQAADwAAAAAAAAABACAA&#10;AAAiAAAAZHJzL2Rvd25yZXYueG1sUEsBAhQAFAAAAAgAh07iQPCXusPTAQAAjQMAAA4AAAAAAAAA&#10;AQAgAAAAKAEAAGRycy9lMm9Eb2MueG1sUEsFBgAAAAAGAAYAWQEAAG0FAAAAAA==&#10;" fillcolor="#cce8cf" strokecolor="#f79646 [3209]" strokeweight="2pt"/>
        </w:pict>
      </w:r>
    </w:p>
    <w:p w:rsidR="00FE6C89" w:rsidRDefault="00FE6C89" w:rsidP="00FE6C89">
      <w:r w:rsidRPr="00DB29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2" o:spid="_x0000_s1036" type="#_x0000_t202" style="position:absolute;left:0;text-align:left;margin-left:137.6pt;margin-top:2.6pt;width:128.5pt;height:27.85pt;z-index:251663360" o:gfxdata="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Ah5qMf1QAAAAgBAAAPAAAAAAAAAAEAIAAAACIAAABkcnMvZG93bnJl&#10;di54bWxQSwECFAAUAAAACACHTuJA0qJRWY4BAAAOAwAADgAAAAAAAAABACAAAAAkAQAAZHJzL2Uy&#10;b0RvYy54bWxQSwUGAAAAAAYABgBZAQAAJAUAAAAA&#10;" filled="f" stroked="f">
            <v:textbox style="mso-fit-shape-to-text:t">
              <w:txbxContent>
                <w:p w:rsidR="00FE6C89" w:rsidRDefault="00FE6C89" w:rsidP="00FE6C89">
                  <w:pPr>
                    <w:pStyle w:val="af0"/>
                    <w:jc w:val="center"/>
                  </w:pPr>
                  <w:r>
                    <w:rPr>
                      <w:rFonts w:asciiTheme="minorHAnsi" w:eastAsiaTheme="minorEastAsia" w:hAnsiTheme="minorBidi"/>
                      <w:color w:val="000000" w:themeColor="text1"/>
                      <w:kern w:val="24"/>
                      <w:szCs w:val="24"/>
                    </w:rPr>
                    <w:t xml:space="preserve">Allowed </w:t>
                  </w:r>
                  <w:r>
                    <w:rPr>
                      <w:rFonts w:asciiTheme="minorHAnsi" w:eastAsiaTheme="minorEastAsia" w:hAnsiTheme="minorBidi" w:hint="eastAsia"/>
                      <w:color w:val="000000" w:themeColor="text1"/>
                      <w:kern w:val="24"/>
                      <w:szCs w:val="24"/>
                    </w:rPr>
                    <w:t>S-</w:t>
                  </w:r>
                  <w:r>
                    <w:rPr>
                      <w:rFonts w:asciiTheme="minorHAnsi" w:eastAsiaTheme="minorEastAsia" w:hAnsiTheme="minorBidi"/>
                      <w:color w:val="000000" w:themeColor="text1"/>
                      <w:kern w:val="24"/>
                      <w:szCs w:val="24"/>
                    </w:rPr>
                    <w:t>NSSAI</w:t>
                  </w:r>
                  <w:r w:rsidR="00872B23">
                    <w:rPr>
                      <w:rFonts w:asciiTheme="minorHAnsi" w:eastAsiaTheme="minorEastAsia" w:hAnsiTheme="minorBidi" w:hint="eastAsia"/>
                      <w:color w:val="000000" w:themeColor="text1"/>
                      <w:kern w:val="24"/>
                      <w:szCs w:val="24"/>
                    </w:rPr>
                    <w:t xml:space="preserve"> set</w:t>
                  </w:r>
                </w:p>
              </w:txbxContent>
            </v:textbox>
          </v:shape>
        </w:pict>
      </w:r>
    </w:p>
    <w:p w:rsidR="00FE6C89" w:rsidRDefault="00FE6C89" w:rsidP="00FE6C89">
      <w:r w:rsidRPr="00DB29A8">
        <w:pict>
          <v:shape id="_x0000_s1038" type="#_x0000_t202" style="position:absolute;left:0;text-align:left;margin-left:220.25pt;margin-top:16.8pt;width:128.5pt;height:27.85pt;z-index:251665408" o:gfxdata="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EJ5cILWAAAACQEAAA8AAAAAAAAAAQAgAAAAIgAAAGRycy9kb3du&#10;cmV2LnhtbFBLAQIUABQAAAAIAIdO4kDT/CcmjwEAAA8DAAAOAAAAAAAAAAEAIAAAACUBAABkcnMv&#10;ZTJvRG9jLnhtbFBLBQYAAAAABgAGAFkBAAAmBQAAAAA=&#10;" filled="f" stroked="f">
            <v:textbox style="mso-fit-shape-to-text:t">
              <w:txbxContent>
                <w:p w:rsidR="00FE6C89" w:rsidRDefault="00FE6C89" w:rsidP="00FE6C89">
                  <w:pPr>
                    <w:pStyle w:val="af0"/>
                    <w:jc w:val="center"/>
                  </w:pPr>
                  <w:r>
                    <w:rPr>
                      <w:rFonts w:asciiTheme="minorHAnsi" w:eastAsiaTheme="minorEastAsia" w:hAnsiTheme="minorBidi"/>
                      <w:color w:val="000000" w:themeColor="text1"/>
                      <w:kern w:val="24"/>
                      <w:szCs w:val="24"/>
                    </w:rPr>
                    <w:t xml:space="preserve">Subscribed </w:t>
                  </w:r>
                  <w:r>
                    <w:rPr>
                      <w:rFonts w:asciiTheme="minorHAnsi" w:eastAsiaTheme="minorEastAsia" w:hAnsiTheme="minorBidi" w:hint="eastAsia"/>
                      <w:color w:val="000000" w:themeColor="text1"/>
                      <w:kern w:val="24"/>
                      <w:szCs w:val="24"/>
                    </w:rPr>
                    <w:t>S-</w:t>
                  </w:r>
                  <w:r>
                    <w:rPr>
                      <w:rFonts w:asciiTheme="minorHAnsi" w:eastAsiaTheme="minorEastAsia" w:hAnsiTheme="minorBidi"/>
                      <w:color w:val="000000" w:themeColor="text1"/>
                      <w:kern w:val="24"/>
                      <w:szCs w:val="24"/>
                    </w:rPr>
                    <w:t>NSSAI</w:t>
                  </w:r>
                  <w:r w:rsidR="00872B23">
                    <w:rPr>
                      <w:rFonts w:asciiTheme="minorHAnsi" w:eastAsiaTheme="minorEastAsia" w:hAnsiTheme="minorBidi" w:hint="eastAsia"/>
                      <w:color w:val="000000" w:themeColor="text1"/>
                      <w:kern w:val="24"/>
                      <w:szCs w:val="24"/>
                    </w:rPr>
                    <w:t xml:space="preserve"> set</w:t>
                  </w:r>
                </w:p>
              </w:txbxContent>
            </v:textbox>
          </v:shape>
        </w:pict>
      </w:r>
    </w:p>
    <w:p w:rsidR="00FE6C89" w:rsidRDefault="00FE6C89" w:rsidP="00FE6C89"/>
    <w:p w:rsidR="00FE6C89" w:rsidRDefault="00FE6C89" w:rsidP="00FE6C89"/>
    <w:p w:rsidR="00FE6C89" w:rsidRDefault="00FE6C89" w:rsidP="00FE6C89"/>
    <w:p w:rsidR="00FE6C89" w:rsidRDefault="00FE6C89" w:rsidP="00FE6C89"/>
    <w:p w:rsidR="00FE6C89" w:rsidRDefault="00FE6C89" w:rsidP="00FE6C89">
      <w:pPr>
        <w:jc w:val="center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Figure 1: Relationship of different S-NSSAIs</w:t>
      </w:r>
    </w:p>
    <w:p w:rsidR="00DB29A8" w:rsidRDefault="00985AFB">
      <w:pPr>
        <w:jc w:val="left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addition, allowed </w:t>
      </w:r>
      <w:r w:rsidR="00FE6C89">
        <w:rPr>
          <w:rFonts w:eastAsia="宋体" w:hint="eastAsia"/>
          <w:lang w:val="en-US"/>
        </w:rPr>
        <w:t>S-</w:t>
      </w:r>
      <w:r>
        <w:rPr>
          <w:rFonts w:eastAsia="宋体" w:hint="eastAsia"/>
          <w:lang w:val="en-US"/>
        </w:rPr>
        <w:t>NSSAI is only part of the network slice</w:t>
      </w:r>
      <w:r w:rsidR="00FE6C89">
        <w:rPr>
          <w:rFonts w:eastAsia="宋体" w:hint="eastAsia"/>
          <w:lang w:val="en-US"/>
        </w:rPr>
        <w:t>s</w:t>
      </w:r>
      <w:r w:rsidR="00CA79BD">
        <w:rPr>
          <w:rFonts w:eastAsia="宋体" w:hint="eastAsia"/>
          <w:lang w:val="en-US"/>
        </w:rPr>
        <w:t xml:space="preserve"> that UE can subscribe</w:t>
      </w:r>
      <w:r>
        <w:rPr>
          <w:rFonts w:eastAsia="宋体" w:hint="eastAsia"/>
          <w:lang w:val="en-US"/>
        </w:rPr>
        <w:t>. As shown in Figure 1</w:t>
      </w:r>
      <w:r w:rsidR="00FE6C89">
        <w:rPr>
          <w:rFonts w:eastAsia="宋体" w:hint="eastAsia"/>
          <w:lang w:val="en-US"/>
        </w:rPr>
        <w:t xml:space="preserve"> above</w:t>
      </w:r>
      <w:r>
        <w:rPr>
          <w:rFonts w:eastAsia="宋体" w:hint="eastAsia"/>
          <w:lang w:val="en-US"/>
        </w:rPr>
        <w:t xml:space="preserve">, </w:t>
      </w:r>
      <w:r w:rsidR="00FE6C89">
        <w:rPr>
          <w:rFonts w:eastAsia="宋体" w:hint="eastAsia"/>
          <w:lang w:val="en-US"/>
        </w:rPr>
        <w:t xml:space="preserve">UE </w:t>
      </w:r>
      <w:r>
        <w:rPr>
          <w:rFonts w:eastAsia="宋体" w:hint="eastAsia"/>
          <w:lang w:val="en-US"/>
        </w:rPr>
        <w:t xml:space="preserve">Allowed </w:t>
      </w:r>
      <w:r w:rsidR="00FE6C89">
        <w:rPr>
          <w:rFonts w:eastAsia="宋体" w:hint="eastAsia"/>
          <w:lang w:val="en-US"/>
        </w:rPr>
        <w:t>S-</w:t>
      </w:r>
      <w:r w:rsidR="00CA79BD">
        <w:rPr>
          <w:rFonts w:eastAsia="宋体" w:hint="eastAsia"/>
          <w:lang w:val="en-US"/>
        </w:rPr>
        <w:t>NSSAI is only subset</w:t>
      </w:r>
      <w:r>
        <w:rPr>
          <w:rFonts w:eastAsia="宋体" w:hint="eastAsia"/>
          <w:lang w:val="en-US"/>
        </w:rPr>
        <w:t xml:space="preserve"> of the subscribed </w:t>
      </w:r>
      <w:r w:rsidR="00FE6C89">
        <w:rPr>
          <w:rFonts w:eastAsia="宋体" w:hint="eastAsia"/>
          <w:lang w:val="en-US"/>
        </w:rPr>
        <w:t>S-</w:t>
      </w:r>
      <w:r>
        <w:rPr>
          <w:rFonts w:eastAsia="宋体" w:hint="eastAsia"/>
          <w:lang w:val="en-US"/>
        </w:rPr>
        <w:t>NSSAI</w:t>
      </w:r>
      <w:r w:rsidR="00FE6C89">
        <w:rPr>
          <w:rFonts w:eastAsia="宋体" w:hint="eastAsia"/>
          <w:lang w:val="en-US"/>
        </w:rPr>
        <w:t xml:space="preserve"> with 5GC</w:t>
      </w:r>
      <w:r>
        <w:rPr>
          <w:rFonts w:eastAsia="宋体" w:hint="eastAsia"/>
          <w:lang w:val="en-US"/>
        </w:rPr>
        <w:t xml:space="preserve">. The </w:t>
      </w:r>
      <w:r w:rsidR="00FE6C89">
        <w:rPr>
          <w:rFonts w:eastAsia="宋体" w:hint="eastAsia"/>
          <w:lang w:val="en-US"/>
        </w:rPr>
        <w:t xml:space="preserve">mobility choice based on </w:t>
      </w:r>
      <w:r w:rsidR="00CA79BD">
        <w:rPr>
          <w:rFonts w:eastAsia="宋体" w:hint="eastAsia"/>
          <w:lang w:val="en-US"/>
        </w:rPr>
        <w:t>allowed S-NSSAI</w:t>
      </w:r>
      <w:r w:rsidR="00FE6C89">
        <w:rPr>
          <w:rFonts w:eastAsia="宋体" w:hint="eastAsia"/>
          <w:lang w:val="en-US"/>
        </w:rPr>
        <w:t xml:space="preserve"> is </w:t>
      </w:r>
      <w:r w:rsidR="00FE6C89">
        <w:rPr>
          <w:rFonts w:eastAsia="宋体"/>
          <w:lang w:val="en-US"/>
        </w:rPr>
        <w:t>neither</w:t>
      </w:r>
      <w:r w:rsidR="00FE6C89">
        <w:rPr>
          <w:rFonts w:eastAsia="宋体" w:hint="eastAsia"/>
          <w:lang w:val="en-US"/>
        </w:rPr>
        <w:t xml:space="preserve"> optimal, i.e. subscribed S-NSSAI may be </w:t>
      </w:r>
      <w:r w:rsidR="00CA79BD">
        <w:rPr>
          <w:rFonts w:eastAsia="宋体" w:hint="eastAsia"/>
          <w:lang w:val="en-US"/>
        </w:rPr>
        <w:t xml:space="preserve">even </w:t>
      </w:r>
      <w:r w:rsidR="00FE6C89">
        <w:rPr>
          <w:rFonts w:eastAsia="宋体" w:hint="eastAsia"/>
          <w:lang w:val="en-US"/>
        </w:rPr>
        <w:t>more proper.</w:t>
      </w:r>
    </w:p>
    <w:p w:rsidR="00DB29A8" w:rsidRDefault="00985AFB">
      <w:pPr>
        <w:jc w:val="left"/>
        <w:rPr>
          <w:rFonts w:eastAsia="宋体"/>
          <w:lang w:val="en-US"/>
        </w:rPr>
      </w:pPr>
      <w:r>
        <w:rPr>
          <w:rFonts w:eastAsia="Malgun Gothic" w:hint="eastAsia"/>
          <w:b/>
          <w:lang w:val="en-US"/>
        </w:rPr>
        <w:t xml:space="preserve">Observation 3:  Allowed </w:t>
      </w:r>
      <w:r w:rsidR="00FE6C89">
        <w:rPr>
          <w:rFonts w:eastAsiaTheme="minorEastAsia" w:hint="eastAsia"/>
          <w:b/>
          <w:lang w:val="en-US"/>
        </w:rPr>
        <w:t>S-</w:t>
      </w:r>
      <w:r w:rsidR="00FE6C89">
        <w:rPr>
          <w:rFonts w:eastAsia="Malgun Gothic" w:hint="eastAsia"/>
          <w:b/>
          <w:lang w:val="en-US"/>
        </w:rPr>
        <w:t xml:space="preserve">NSSAI </w:t>
      </w:r>
      <w:r w:rsidR="00FE6C89">
        <w:rPr>
          <w:rFonts w:eastAsiaTheme="minorEastAsia" w:hint="eastAsia"/>
          <w:b/>
          <w:lang w:val="en-US"/>
        </w:rPr>
        <w:t>seems</w:t>
      </w:r>
      <w:r>
        <w:rPr>
          <w:rFonts w:eastAsia="Malgun Gothic" w:hint="eastAsia"/>
          <w:b/>
          <w:lang w:val="en-US"/>
        </w:rPr>
        <w:t xml:space="preserve"> useless </w:t>
      </w:r>
      <w:r>
        <w:rPr>
          <w:rFonts w:eastAsia="宋体" w:hint="eastAsia"/>
          <w:b/>
          <w:lang w:val="en-US"/>
        </w:rPr>
        <w:t xml:space="preserve">for </w:t>
      </w:r>
      <w:r w:rsidR="00FE6C89">
        <w:rPr>
          <w:rFonts w:eastAsia="宋体" w:hint="eastAsia"/>
          <w:b/>
          <w:lang w:val="en-US"/>
        </w:rPr>
        <w:t xml:space="preserve">UE </w:t>
      </w:r>
      <w:r>
        <w:rPr>
          <w:rFonts w:eastAsia="宋体" w:hint="eastAsia"/>
          <w:b/>
          <w:lang w:val="en-US"/>
        </w:rPr>
        <w:t>Slice related Mobility.</w:t>
      </w:r>
    </w:p>
    <w:p w:rsidR="00FE6C89" w:rsidRDefault="00FE6C89">
      <w:pPr>
        <w:rPr>
          <w:rFonts w:eastAsia="宋体" w:hint="eastAsia"/>
          <w:b/>
          <w:bCs/>
          <w:i/>
          <w:iCs/>
          <w:u w:val="single"/>
          <w:lang w:val="en-US"/>
        </w:rPr>
      </w:pPr>
      <w:bookmarkStart w:id="4" w:name="_GoBack"/>
      <w:bookmarkEnd w:id="4"/>
    </w:p>
    <w:p w:rsidR="00DB29A8" w:rsidRDefault="00985AFB">
      <w:pPr>
        <w:rPr>
          <w:rFonts w:eastAsia="宋体"/>
          <w:lang w:val="en-US"/>
        </w:rPr>
      </w:pPr>
      <w:r>
        <w:rPr>
          <w:rFonts w:eastAsia="宋体" w:hint="eastAsia"/>
          <w:b/>
          <w:bCs/>
          <w:i/>
          <w:iCs/>
          <w:u w:val="single"/>
          <w:lang w:val="en-US"/>
        </w:rPr>
        <w:t>I</w:t>
      </w:r>
      <w:proofErr w:type="spellStart"/>
      <w:r>
        <w:rPr>
          <w:rFonts w:eastAsia="宋体" w:hint="eastAsia"/>
          <w:b/>
          <w:bCs/>
          <w:i/>
          <w:iCs/>
          <w:u w:val="single"/>
        </w:rPr>
        <w:t>mpact</w:t>
      </w:r>
      <w:r w:rsidR="00FE6C89">
        <w:rPr>
          <w:rFonts w:eastAsia="宋体" w:hint="eastAsia"/>
          <w:b/>
          <w:bCs/>
          <w:i/>
          <w:iCs/>
          <w:u w:val="single"/>
        </w:rPr>
        <w:t>s</w:t>
      </w:r>
      <w:proofErr w:type="spellEnd"/>
      <w:r>
        <w:rPr>
          <w:rFonts w:eastAsia="宋体" w:hint="eastAsia"/>
          <w:b/>
          <w:bCs/>
          <w:i/>
          <w:iCs/>
          <w:u w:val="single"/>
        </w:rPr>
        <w:t xml:space="preserve"> of </w:t>
      </w:r>
      <w:r w:rsidR="00FE6C89">
        <w:rPr>
          <w:rFonts w:eastAsia="宋体" w:hint="eastAsia"/>
          <w:b/>
          <w:bCs/>
          <w:i/>
          <w:iCs/>
          <w:u w:val="single"/>
        </w:rPr>
        <w:t xml:space="preserve">Allowed S-NSSAI on the </w:t>
      </w:r>
      <w:r>
        <w:rPr>
          <w:rFonts w:eastAsia="宋体" w:hint="eastAsia"/>
          <w:b/>
          <w:bCs/>
          <w:i/>
          <w:iCs/>
          <w:u w:val="single"/>
          <w:lang w:val="en-US"/>
        </w:rPr>
        <w:t>element</w:t>
      </w:r>
      <w:r w:rsidR="00FE6C89">
        <w:rPr>
          <w:rFonts w:eastAsia="宋体" w:hint="eastAsia"/>
          <w:b/>
          <w:bCs/>
          <w:i/>
          <w:iCs/>
          <w:u w:val="single"/>
          <w:lang w:val="en-US"/>
        </w:rPr>
        <w:t>ary</w:t>
      </w:r>
      <w:r>
        <w:rPr>
          <w:rFonts w:eastAsia="宋体" w:hint="eastAsia"/>
          <w:b/>
          <w:bCs/>
          <w:i/>
          <w:iCs/>
          <w:u w:val="single"/>
          <w:lang w:val="en-US"/>
        </w:rPr>
        <w:t xml:space="preserve"> feature</w:t>
      </w:r>
      <w:r w:rsidR="00FE6C89">
        <w:rPr>
          <w:rFonts w:eastAsia="宋体" w:hint="eastAsia"/>
          <w:b/>
          <w:bCs/>
          <w:i/>
          <w:iCs/>
          <w:u w:val="single"/>
          <w:lang w:val="en-US"/>
        </w:rPr>
        <w:t>s</w:t>
      </w:r>
      <w:r>
        <w:rPr>
          <w:rFonts w:eastAsia="宋体" w:hint="eastAsia"/>
          <w:b/>
          <w:bCs/>
          <w:i/>
          <w:iCs/>
          <w:u w:val="single"/>
          <w:lang w:val="en-US"/>
        </w:rPr>
        <w:t xml:space="preserve"> in case of NW </w:t>
      </w:r>
      <w:proofErr w:type="gramStart"/>
      <w:r>
        <w:rPr>
          <w:rFonts w:eastAsia="宋体" w:hint="eastAsia"/>
          <w:b/>
          <w:bCs/>
          <w:i/>
          <w:iCs/>
          <w:u w:val="single"/>
          <w:lang w:val="en-US"/>
        </w:rPr>
        <w:t>slicing[</w:t>
      </w:r>
      <w:proofErr w:type="gramEnd"/>
      <w:r>
        <w:rPr>
          <w:rFonts w:eastAsia="宋体" w:hint="eastAsia"/>
          <w:b/>
          <w:bCs/>
          <w:i/>
          <w:iCs/>
          <w:u w:val="single"/>
          <w:lang w:val="en-US"/>
        </w:rPr>
        <w:t>2]</w:t>
      </w:r>
    </w:p>
    <w:tbl>
      <w:tblPr>
        <w:tblStyle w:val="af6"/>
        <w:tblW w:w="9855" w:type="dxa"/>
        <w:tblLayout w:type="fixed"/>
        <w:tblLook w:val="04A0"/>
      </w:tblPr>
      <w:tblGrid>
        <w:gridCol w:w="1847"/>
        <w:gridCol w:w="4762"/>
        <w:gridCol w:w="3246"/>
      </w:tblGrid>
      <w:tr w:rsidR="00DB29A8">
        <w:tc>
          <w:tcPr>
            <w:tcW w:w="1847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Feature in case of NW slicing </w:t>
            </w:r>
          </w:p>
        </w:tc>
        <w:tc>
          <w:tcPr>
            <w:tcW w:w="4762" w:type="dxa"/>
          </w:tcPr>
          <w:p w:rsidR="00DB29A8" w:rsidRDefault="00985AFB">
            <w:pPr>
              <w:jc w:val="center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Analysis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Analysis</w:t>
            </w:r>
            <w:r w:rsidR="00FE6C89">
              <w:rPr>
                <w:rFonts w:eastAsia="宋体" w:hint="eastAsia"/>
                <w:lang w:val="en-US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result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b/>
              </w:rPr>
              <w:t>RAN awareness of slices</w:t>
            </w: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NSSAI received is not associated with this feature.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t>Selection of RAN part of the network slice</w:t>
            </w:r>
          </w:p>
          <w:p w:rsidR="00DB29A8" w:rsidRDefault="00DB29A8">
            <w:pPr>
              <w:rPr>
                <w:rFonts w:eastAsia="宋体"/>
                <w:lang w:val="en-US"/>
              </w:rPr>
            </w:pP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 to this function.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t>Resource management between sl</w:t>
            </w:r>
            <w:r>
              <w:rPr>
                <w:b/>
              </w:rPr>
              <w:t>ices</w:t>
            </w:r>
          </w:p>
          <w:p w:rsidR="00DB29A8" w:rsidRDefault="00DB29A8">
            <w:pPr>
              <w:rPr>
                <w:rFonts w:eastAsia="宋体"/>
                <w:lang w:val="en-US"/>
              </w:rPr>
            </w:pPr>
          </w:p>
        </w:tc>
        <w:tc>
          <w:tcPr>
            <w:tcW w:w="4762" w:type="dxa"/>
          </w:tcPr>
          <w:p w:rsidR="00DB29A8" w:rsidRDefault="00FE6C89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Allowed S-NSSAI</w:t>
            </w:r>
            <w:r w:rsidR="00985AFB">
              <w:rPr>
                <w:rFonts w:eastAsia="宋体" w:hint="eastAsia"/>
                <w:lang w:val="en-US"/>
              </w:rPr>
              <w:t xml:space="preserve"> only represents the slice that the UE is allowed to access, and is not the </w:t>
            </w:r>
            <w:proofErr w:type="gramStart"/>
            <w:r w:rsidR="00985AFB">
              <w:rPr>
                <w:rFonts w:eastAsia="宋体" w:hint="eastAsia"/>
                <w:lang w:val="en-US"/>
              </w:rPr>
              <w:t>slice that have</w:t>
            </w:r>
            <w:proofErr w:type="gramEnd"/>
            <w:r w:rsidR="00985AFB">
              <w:rPr>
                <w:rFonts w:eastAsia="宋体" w:hint="eastAsia"/>
                <w:lang w:val="en-US"/>
              </w:rPr>
              <w:t xml:space="preserve"> PDU session in it. Therefore, such information </w:t>
            </w:r>
            <w:proofErr w:type="spellStart"/>
            <w:r w:rsidR="00985AFB">
              <w:rPr>
                <w:rFonts w:eastAsia="宋体" w:hint="eastAsia"/>
                <w:lang w:val="en-US"/>
              </w:rPr>
              <w:t>can not</w:t>
            </w:r>
            <w:proofErr w:type="spellEnd"/>
            <w:r w:rsidR="00985AFB">
              <w:rPr>
                <w:rFonts w:eastAsia="宋体" w:hint="eastAsia"/>
                <w:lang w:val="en-US"/>
              </w:rPr>
              <w:t xml:space="preserve"> serve as a basis for allocating resources for the UE by the gNB.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t>Resource isola</w:t>
            </w:r>
            <w:r>
              <w:rPr>
                <w:b/>
              </w:rPr>
              <w:t>tion between slices</w:t>
            </w:r>
          </w:p>
          <w:p w:rsidR="00DB29A8" w:rsidRDefault="00DB29A8">
            <w:pPr>
              <w:rPr>
                <w:rFonts w:eastAsia="宋体"/>
                <w:lang w:val="en-US"/>
              </w:rPr>
            </w:pP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 to this function.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t>Slice Availability</w:t>
            </w:r>
          </w:p>
          <w:p w:rsidR="00DB29A8" w:rsidRDefault="00DB29A8">
            <w:pPr>
              <w:rPr>
                <w:rFonts w:eastAsia="宋体"/>
                <w:lang w:val="en-US"/>
              </w:rPr>
            </w:pP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When allocated </w:t>
            </w:r>
            <w:r w:rsidR="00FE6C89">
              <w:rPr>
                <w:rFonts w:eastAsia="宋体" w:hint="eastAsia"/>
                <w:lang w:val="en-US"/>
              </w:rPr>
              <w:t>Allowed S-NSSAI</w:t>
            </w:r>
            <w:r>
              <w:rPr>
                <w:rFonts w:eastAsia="宋体" w:hint="eastAsia"/>
                <w:lang w:val="en-US"/>
              </w:rPr>
              <w:t>, AMF has taken into account the slice deployment discontinuity.</w:t>
            </w:r>
          </w:p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In addition, the Mobility situation as above has also been analyzed.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rPr>
          <w:trHeight w:val="1329"/>
        </w:trPr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lastRenderedPageBreak/>
              <w:t>Support for UE associating with multiple network slices simultaneously</w:t>
            </w:r>
          </w:p>
          <w:p w:rsidR="00DB29A8" w:rsidRDefault="00DB29A8">
            <w:pPr>
              <w:rPr>
                <w:rFonts w:eastAsia="宋体"/>
                <w:lang w:val="en-US"/>
              </w:rPr>
            </w:pP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 to this function.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b/>
              </w:rPr>
              <w:t xml:space="preserve">Granularity of slice </w:t>
            </w:r>
            <w:proofErr w:type="spellStart"/>
            <w:r>
              <w:rPr>
                <w:b/>
              </w:rPr>
              <w:t>awarenes</w:t>
            </w:r>
            <w:proofErr w:type="spellEnd"/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 to this function.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  <w:tr w:rsidR="00DB29A8">
        <w:tc>
          <w:tcPr>
            <w:tcW w:w="1847" w:type="dxa"/>
          </w:tcPr>
          <w:p w:rsidR="00DB29A8" w:rsidRDefault="00985AFB">
            <w:pPr>
              <w:rPr>
                <w:b/>
              </w:rPr>
            </w:pPr>
            <w:r>
              <w:rPr>
                <w:b/>
              </w:rPr>
              <w:t>Validation of the UE rights to access a network slice</w:t>
            </w:r>
          </w:p>
        </w:tc>
        <w:tc>
          <w:tcPr>
            <w:tcW w:w="4762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The function analysis </w:t>
            </w:r>
            <w:r>
              <w:rPr>
                <w:rFonts w:eastAsia="宋体" w:hint="eastAsia"/>
                <w:lang w:val="en-US"/>
              </w:rPr>
              <w:t>as above.</w:t>
            </w:r>
          </w:p>
        </w:tc>
        <w:tc>
          <w:tcPr>
            <w:tcW w:w="3246" w:type="dxa"/>
          </w:tcPr>
          <w:p w:rsidR="00DB29A8" w:rsidRDefault="00985AFB">
            <w:pPr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No impact</w:t>
            </w:r>
          </w:p>
        </w:tc>
      </w:tr>
    </w:tbl>
    <w:p w:rsidR="00DB29A8" w:rsidRDefault="00CA79BD">
      <w:pPr>
        <w:pStyle w:val="10"/>
        <w:jc w:val="both"/>
        <w:rPr>
          <w:rFonts w:eastAsia="Malgun Gothic"/>
        </w:rPr>
      </w:pPr>
      <w:r>
        <w:rPr>
          <w:rFonts w:eastAsia="Malgun Gothic" w:hint="eastAsia"/>
        </w:rPr>
        <w:t xml:space="preserve">Observation 4: </w:t>
      </w:r>
      <w:r w:rsidR="00FE6C89">
        <w:rPr>
          <w:rFonts w:eastAsia="Malgun Gothic" w:hint="eastAsia"/>
        </w:rPr>
        <w:t>Allowed S-NSSAI</w:t>
      </w:r>
      <w:r w:rsidR="00985AFB">
        <w:rPr>
          <w:rFonts w:eastAsia="Malgun Gothic" w:hint="eastAsia"/>
        </w:rPr>
        <w:t xml:space="preserve"> is useless for </w:t>
      </w:r>
      <w:r>
        <w:rPr>
          <w:rFonts w:eastAsiaTheme="minorEastAsia" w:hint="eastAsia"/>
        </w:rPr>
        <w:t xml:space="preserve">other NW slice related </w:t>
      </w:r>
      <w:r w:rsidR="00985AFB">
        <w:rPr>
          <w:rFonts w:eastAsia="Malgun Gothic" w:hint="eastAsia"/>
        </w:rPr>
        <w:t>element</w:t>
      </w:r>
      <w:r w:rsidR="00FE6C89">
        <w:rPr>
          <w:rFonts w:eastAsiaTheme="minorEastAsia" w:hint="eastAsia"/>
        </w:rPr>
        <w:t>ary</w:t>
      </w:r>
      <w:r>
        <w:rPr>
          <w:rFonts w:eastAsia="Malgun Gothic" w:hint="eastAsia"/>
        </w:rPr>
        <w:t xml:space="preserve"> features</w:t>
      </w:r>
      <w:r w:rsidR="00985AFB">
        <w:rPr>
          <w:rFonts w:eastAsia="Malgun Gothic" w:hint="eastAsia"/>
          <w:lang w:val="en-GB"/>
        </w:rPr>
        <w:t>.</w:t>
      </w:r>
    </w:p>
    <w:p w:rsidR="00DB29A8" w:rsidRDefault="00985AFB">
      <w:pPr>
        <w:pStyle w:val="1"/>
      </w:pPr>
      <w:r>
        <w:t>Conclusion</w:t>
      </w:r>
    </w:p>
    <w:p w:rsidR="00DB29A8" w:rsidRDefault="00985AFB">
      <w:r>
        <w:t xml:space="preserve">In this contribution, we </w:t>
      </w:r>
      <w:r w:rsidR="00D60D54">
        <w:rPr>
          <w:rFonts w:eastAsia="宋体" w:hint="eastAsia"/>
          <w:lang w:val="en-US"/>
        </w:rPr>
        <w:t>provide following o</w:t>
      </w:r>
      <w:r>
        <w:rPr>
          <w:rFonts w:eastAsia="宋体" w:hint="eastAsia"/>
          <w:lang w:val="en-US"/>
        </w:rPr>
        <w:t>bservations and proposal:</w:t>
      </w:r>
    </w:p>
    <w:p w:rsidR="00CA79BD" w:rsidRDefault="00CA79BD" w:rsidP="00CA79BD">
      <w:pPr>
        <w:rPr>
          <w:rFonts w:eastAsiaTheme="minorEastAsia" w:hint="eastAsia"/>
          <w:b/>
          <w:lang w:val="en-US"/>
        </w:rPr>
      </w:pPr>
      <w:bookmarkStart w:id="5" w:name="_In-sequence_SDU_delivery"/>
      <w:bookmarkEnd w:id="5"/>
      <w:r>
        <w:rPr>
          <w:rFonts w:eastAsia="Malgun Gothic" w:hint="eastAsia"/>
          <w:b/>
          <w:lang w:val="en-US"/>
        </w:rPr>
        <w:t xml:space="preserve">Observation 1: Whether </w:t>
      </w:r>
      <w:r>
        <w:rPr>
          <w:rFonts w:eastAsiaTheme="minorEastAsia" w:hint="eastAsia"/>
          <w:b/>
        </w:rPr>
        <w:t>5GC</w:t>
      </w:r>
      <w:r>
        <w:rPr>
          <w:rFonts w:eastAsia="Malgun Gothic"/>
          <w:b/>
          <w:lang w:eastAsia="ko-KR"/>
        </w:rPr>
        <w:t xml:space="preserve"> </w:t>
      </w:r>
      <w:r>
        <w:rPr>
          <w:rFonts w:eastAsiaTheme="minorEastAsia" w:hint="eastAsia"/>
          <w:b/>
        </w:rPr>
        <w:t xml:space="preserve">needs to </w:t>
      </w:r>
      <w:r>
        <w:rPr>
          <w:rFonts w:eastAsia="Malgun Gothic"/>
          <w:b/>
          <w:lang w:eastAsia="ko-KR"/>
        </w:rPr>
        <w:t xml:space="preserve">inform the </w:t>
      </w:r>
      <w:r>
        <w:rPr>
          <w:rFonts w:eastAsiaTheme="minorEastAsia" w:hint="eastAsia"/>
          <w:b/>
        </w:rPr>
        <w:t>NG-</w:t>
      </w:r>
      <w:r>
        <w:rPr>
          <w:rFonts w:eastAsia="Malgun Gothic"/>
          <w:b/>
          <w:lang w:eastAsia="ko-KR"/>
        </w:rPr>
        <w:t>(R</w:t>
      </w:r>
      <w:proofErr w:type="gramStart"/>
      <w:r>
        <w:rPr>
          <w:rFonts w:eastAsia="Malgun Gothic"/>
          <w:b/>
          <w:lang w:eastAsia="ko-KR"/>
        </w:rPr>
        <w:t>)AN</w:t>
      </w:r>
      <w:proofErr w:type="gramEnd"/>
      <w:r>
        <w:rPr>
          <w:rFonts w:eastAsia="Malgun Gothic"/>
          <w:b/>
          <w:lang w:eastAsia="ko-KR"/>
        </w:rPr>
        <w:t xml:space="preserve"> the Allowed </w:t>
      </w:r>
      <w:r>
        <w:rPr>
          <w:rFonts w:eastAsiaTheme="minorEastAsia" w:hint="eastAsia"/>
          <w:b/>
        </w:rPr>
        <w:t>S-</w:t>
      </w:r>
      <w:r>
        <w:rPr>
          <w:rFonts w:eastAsia="Malgun Gothic"/>
          <w:b/>
          <w:lang w:eastAsia="ko-KR"/>
        </w:rPr>
        <w:t>NSSA</w:t>
      </w:r>
      <w:r>
        <w:rPr>
          <w:rFonts w:eastAsia="Malgun Gothic" w:hint="eastAsia"/>
          <w:b/>
          <w:lang w:val="en-US"/>
        </w:rPr>
        <w:t xml:space="preserve">I in </w:t>
      </w:r>
      <w:r>
        <w:rPr>
          <w:rFonts w:eastAsiaTheme="minorEastAsia" w:hint="eastAsia"/>
          <w:b/>
          <w:lang w:val="en-US"/>
        </w:rPr>
        <w:t xml:space="preserve">the </w:t>
      </w:r>
      <w:r>
        <w:rPr>
          <w:rFonts w:eastAsia="Malgun Gothic"/>
          <w:b/>
          <w:lang w:eastAsia="ko-KR"/>
        </w:rPr>
        <w:t>initial Context Setup Request</w:t>
      </w:r>
      <w:r>
        <w:rPr>
          <w:rFonts w:eastAsia="宋体" w:hint="eastAsia"/>
          <w:b/>
          <w:lang w:val="en-US"/>
        </w:rPr>
        <w:t xml:space="preserve"> </w:t>
      </w:r>
      <w:r>
        <w:rPr>
          <w:rFonts w:eastAsia="Malgun Gothic" w:hint="eastAsia"/>
          <w:b/>
          <w:lang w:val="en-US"/>
        </w:rPr>
        <w:t xml:space="preserve">message depends on </w:t>
      </w:r>
      <w:r>
        <w:rPr>
          <w:rFonts w:eastAsiaTheme="minorEastAsia" w:hint="eastAsia"/>
          <w:b/>
          <w:lang w:val="en-US"/>
        </w:rPr>
        <w:t xml:space="preserve">the </w:t>
      </w:r>
      <w:r>
        <w:rPr>
          <w:rFonts w:eastAsia="Malgun Gothic" w:hint="eastAsia"/>
          <w:b/>
          <w:lang w:val="en-US"/>
        </w:rPr>
        <w:t xml:space="preserve">requirement of </w:t>
      </w:r>
      <w:r>
        <w:rPr>
          <w:rFonts w:eastAsiaTheme="minorEastAsia" w:hint="eastAsia"/>
          <w:b/>
        </w:rPr>
        <w:t>NG-</w:t>
      </w:r>
      <w:r>
        <w:rPr>
          <w:rFonts w:eastAsia="Malgun Gothic"/>
          <w:b/>
          <w:lang w:eastAsia="ko-KR"/>
        </w:rPr>
        <w:t>(R)AN</w:t>
      </w:r>
      <w:r>
        <w:rPr>
          <w:rFonts w:eastAsiaTheme="minorEastAsia" w:hint="eastAsia"/>
          <w:b/>
        </w:rPr>
        <w:t>, pending to RAN3</w:t>
      </w:r>
      <w:r>
        <w:rPr>
          <w:rFonts w:eastAsia="Malgun Gothic" w:hint="eastAsia"/>
          <w:b/>
          <w:lang w:val="en-US"/>
        </w:rPr>
        <w:t>.</w:t>
      </w:r>
    </w:p>
    <w:p w:rsidR="00427881" w:rsidRDefault="00427881" w:rsidP="00427881">
      <w:pPr>
        <w:rPr>
          <w:rFonts w:eastAsia="Malgun Gothic"/>
          <w:b/>
          <w:lang w:val="en-US"/>
        </w:rPr>
      </w:pPr>
      <w:r>
        <w:rPr>
          <w:rFonts w:eastAsia="Malgun Gothic" w:hint="eastAsia"/>
          <w:b/>
          <w:lang w:val="en-US"/>
        </w:rPr>
        <w:t xml:space="preserve">Observation 2: Allowed </w:t>
      </w:r>
      <w:r>
        <w:rPr>
          <w:rFonts w:eastAsiaTheme="minorEastAsia" w:hint="eastAsia"/>
          <w:b/>
          <w:lang w:val="en-US"/>
        </w:rPr>
        <w:t>S-</w:t>
      </w:r>
      <w:r>
        <w:rPr>
          <w:rFonts w:eastAsia="Malgun Gothic" w:hint="eastAsia"/>
          <w:b/>
          <w:lang w:val="en-US"/>
        </w:rPr>
        <w:t xml:space="preserve">NSSAI </w:t>
      </w:r>
      <w:r>
        <w:rPr>
          <w:rFonts w:eastAsiaTheme="minorEastAsia" w:hint="eastAsia"/>
          <w:b/>
          <w:lang w:val="en-US"/>
        </w:rPr>
        <w:t>may be</w:t>
      </w:r>
      <w:r>
        <w:rPr>
          <w:rFonts w:eastAsia="Malgun Gothic" w:hint="eastAsia"/>
          <w:b/>
          <w:lang w:val="en-US"/>
        </w:rPr>
        <w:t xml:space="preserve"> useless for </w:t>
      </w:r>
      <w:r>
        <w:rPr>
          <w:rFonts w:eastAsiaTheme="minorEastAsia" w:hint="eastAsia"/>
          <w:b/>
          <w:lang w:val="en-US"/>
        </w:rPr>
        <w:t xml:space="preserve">UE access </w:t>
      </w:r>
      <w:r>
        <w:rPr>
          <w:rFonts w:eastAsiaTheme="minorEastAsia" w:hint="eastAsia"/>
          <w:b/>
        </w:rPr>
        <w:t>v</w:t>
      </w:r>
      <w:r>
        <w:rPr>
          <w:b/>
        </w:rPr>
        <w:t xml:space="preserve">alidation </w:t>
      </w:r>
      <w:r>
        <w:rPr>
          <w:rFonts w:eastAsia="Malgun Gothic" w:hint="eastAsia"/>
          <w:b/>
          <w:lang w:val="en-US"/>
        </w:rPr>
        <w:t xml:space="preserve">in </w:t>
      </w:r>
      <w:r>
        <w:rPr>
          <w:rFonts w:eastAsiaTheme="minorEastAsia" w:hint="eastAsia"/>
          <w:b/>
          <w:lang w:val="en-US"/>
        </w:rPr>
        <w:t>NG-RAN node</w:t>
      </w:r>
      <w:r>
        <w:rPr>
          <w:rFonts w:eastAsia="Malgun Gothic" w:hint="eastAsia"/>
          <w:b/>
          <w:lang w:val="en-US"/>
        </w:rPr>
        <w:t>.</w:t>
      </w:r>
    </w:p>
    <w:p w:rsidR="00427881" w:rsidRDefault="00427881" w:rsidP="00427881">
      <w:pPr>
        <w:jc w:val="left"/>
        <w:rPr>
          <w:rFonts w:eastAsia="宋体"/>
          <w:lang w:val="en-US"/>
        </w:rPr>
      </w:pPr>
      <w:r>
        <w:rPr>
          <w:rFonts w:eastAsia="Malgun Gothic" w:hint="eastAsia"/>
          <w:b/>
          <w:lang w:val="en-US"/>
        </w:rPr>
        <w:t xml:space="preserve">Observation 3:  Allowed </w:t>
      </w:r>
      <w:r>
        <w:rPr>
          <w:rFonts w:eastAsiaTheme="minorEastAsia" w:hint="eastAsia"/>
          <w:b/>
          <w:lang w:val="en-US"/>
        </w:rPr>
        <w:t>S-</w:t>
      </w:r>
      <w:r>
        <w:rPr>
          <w:rFonts w:eastAsia="Malgun Gothic" w:hint="eastAsia"/>
          <w:b/>
          <w:lang w:val="en-US"/>
        </w:rPr>
        <w:t xml:space="preserve">NSSAI </w:t>
      </w:r>
      <w:r>
        <w:rPr>
          <w:rFonts w:eastAsiaTheme="minorEastAsia" w:hint="eastAsia"/>
          <w:b/>
          <w:lang w:val="en-US"/>
        </w:rPr>
        <w:t>seems</w:t>
      </w:r>
      <w:r>
        <w:rPr>
          <w:rFonts w:eastAsia="Malgun Gothic" w:hint="eastAsia"/>
          <w:b/>
          <w:lang w:val="en-US"/>
        </w:rPr>
        <w:t xml:space="preserve"> useless </w:t>
      </w:r>
      <w:r>
        <w:rPr>
          <w:rFonts w:eastAsia="宋体" w:hint="eastAsia"/>
          <w:b/>
          <w:lang w:val="en-US"/>
        </w:rPr>
        <w:t>for UE Slice related Mobility.</w:t>
      </w:r>
    </w:p>
    <w:p w:rsidR="00427881" w:rsidRDefault="00427881" w:rsidP="00427881">
      <w:pPr>
        <w:pStyle w:val="10"/>
        <w:jc w:val="both"/>
        <w:rPr>
          <w:rFonts w:eastAsia="Malgun Gothic"/>
        </w:rPr>
      </w:pPr>
      <w:r>
        <w:rPr>
          <w:rFonts w:eastAsia="Malgun Gothic" w:hint="eastAsia"/>
        </w:rPr>
        <w:t xml:space="preserve">Observation 4: Allowed S-NSSAI is useless for </w:t>
      </w:r>
      <w:r>
        <w:rPr>
          <w:rFonts w:eastAsiaTheme="minorEastAsia" w:hint="eastAsia"/>
        </w:rPr>
        <w:t xml:space="preserve">other NW slice related </w:t>
      </w:r>
      <w:r>
        <w:rPr>
          <w:rFonts w:eastAsia="Malgun Gothic" w:hint="eastAsia"/>
        </w:rPr>
        <w:t>element</w:t>
      </w:r>
      <w:r>
        <w:rPr>
          <w:rFonts w:eastAsiaTheme="minorEastAsia" w:hint="eastAsia"/>
        </w:rPr>
        <w:t>ary</w:t>
      </w:r>
      <w:r>
        <w:rPr>
          <w:rFonts w:eastAsia="Malgun Gothic" w:hint="eastAsia"/>
        </w:rPr>
        <w:t xml:space="preserve"> features</w:t>
      </w:r>
      <w:r>
        <w:rPr>
          <w:rFonts w:eastAsia="Malgun Gothic" w:hint="eastAsia"/>
          <w:lang w:val="en-GB"/>
        </w:rPr>
        <w:t>.</w:t>
      </w:r>
    </w:p>
    <w:p w:rsidR="00CA79BD" w:rsidRPr="00CA79BD" w:rsidRDefault="00CA79BD" w:rsidP="00CA79BD">
      <w:pPr>
        <w:rPr>
          <w:rFonts w:eastAsiaTheme="minorEastAsia"/>
          <w:b/>
          <w:lang w:val="en-US"/>
        </w:rPr>
      </w:pPr>
    </w:p>
    <w:p w:rsidR="00DB29A8" w:rsidRPr="00427881" w:rsidRDefault="00985AFB" w:rsidP="00427881">
      <w:pPr>
        <w:pStyle w:val="10"/>
        <w:jc w:val="both"/>
        <w:rPr>
          <w:rFonts w:eastAsiaTheme="minorEastAsia"/>
        </w:rPr>
      </w:pPr>
      <w:r>
        <w:rPr>
          <w:lang w:val="en-GB"/>
        </w:rPr>
        <w:t>Proposal</w:t>
      </w:r>
      <w:r>
        <w:rPr>
          <w:rFonts w:eastAsia="宋体" w:hint="eastAsia"/>
        </w:rPr>
        <w:t xml:space="preserve">: </w:t>
      </w:r>
      <w:r>
        <w:rPr>
          <w:rFonts w:eastAsia="Malgun Gothic"/>
          <w:lang w:eastAsia="ko-KR"/>
        </w:rPr>
        <w:t xml:space="preserve">The </w:t>
      </w:r>
      <w:r w:rsidR="00FE6C89">
        <w:rPr>
          <w:rFonts w:eastAsia="Malgun Gothic"/>
          <w:lang w:eastAsia="ko-KR"/>
        </w:rPr>
        <w:t>Allowed S-NSSAI</w:t>
      </w:r>
      <w:r>
        <w:rPr>
          <w:rFonts w:eastAsia="Malgun Gothic"/>
          <w:lang w:eastAsia="ko-KR"/>
        </w:rPr>
        <w:t xml:space="preserve"> </w:t>
      </w:r>
      <w:r w:rsidR="00427881">
        <w:rPr>
          <w:rFonts w:eastAsiaTheme="minorEastAsia" w:hint="eastAsia"/>
        </w:rPr>
        <w:t xml:space="preserve">info </w:t>
      </w:r>
      <w:r>
        <w:rPr>
          <w:rFonts w:eastAsia="Malgun Gothic"/>
          <w:lang w:eastAsia="ko-KR"/>
        </w:rPr>
        <w:t xml:space="preserve">should </w:t>
      </w:r>
      <w:r>
        <w:rPr>
          <w:rFonts w:eastAsia="宋体" w:hint="eastAsia"/>
        </w:rPr>
        <w:t xml:space="preserve">not </w:t>
      </w:r>
      <w:r>
        <w:rPr>
          <w:rFonts w:eastAsia="Malgun Gothic"/>
          <w:lang w:eastAsia="ko-KR"/>
        </w:rPr>
        <w:t xml:space="preserve">be provided by the AMF in Initial Context Setup </w:t>
      </w:r>
      <w:r>
        <w:rPr>
          <w:rFonts w:eastAsia="Malgun Gothic"/>
          <w:lang w:eastAsia="ko-KR"/>
        </w:rPr>
        <w:t>Request message</w:t>
      </w:r>
      <w:r>
        <w:rPr>
          <w:lang w:val="en-GB"/>
        </w:rPr>
        <w:t>.</w:t>
      </w:r>
    </w:p>
    <w:p w:rsidR="00DB29A8" w:rsidRDefault="00985AFB">
      <w:pPr>
        <w:pStyle w:val="1"/>
      </w:pPr>
      <w:r>
        <w:t>References</w:t>
      </w:r>
    </w:p>
    <w:p w:rsidR="00DB29A8" w:rsidRDefault="00985AFB">
      <w:pPr>
        <w:pStyle w:val="Reference"/>
        <w:rPr>
          <w:lang w:eastAsia="ja-JP"/>
        </w:rPr>
      </w:pPr>
      <w:r>
        <w:rPr>
          <w:rFonts w:eastAsia="宋体" w:hint="eastAsia"/>
          <w:lang w:val="en-US"/>
        </w:rPr>
        <w:t>23.501</w:t>
      </w:r>
    </w:p>
    <w:p w:rsidR="00DB29A8" w:rsidRDefault="00985AFB">
      <w:pPr>
        <w:pStyle w:val="Reference"/>
        <w:rPr>
          <w:lang w:eastAsia="ja-JP"/>
        </w:rPr>
      </w:pPr>
      <w:r>
        <w:rPr>
          <w:rFonts w:eastAsia="宋体" w:hint="eastAsia"/>
          <w:lang w:val="en-US"/>
        </w:rPr>
        <w:t>38.300</w:t>
      </w:r>
    </w:p>
    <w:sectPr w:rsidR="00DB29A8" w:rsidSect="00DB29A8">
      <w:head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AFB" w:rsidRPr="007D1EEB" w:rsidRDefault="00985AFB" w:rsidP="00DB29A8">
      <w:pPr>
        <w:spacing w:after="0"/>
        <w:rPr>
          <w:rFonts w:ascii="Times New Roman" w:hAnsi="Times New Roman"/>
          <w:lang w:eastAsia="en-US"/>
        </w:rPr>
        <w:pPrChange w:id="2" w:author="10098366" w:date="2018-02-13T15:17:00Z">
          <w:pPr/>
        </w:pPrChange>
      </w:pPr>
      <w:r>
        <w:separator/>
      </w:r>
    </w:p>
  </w:endnote>
  <w:endnote w:type="continuationSeparator" w:id="0">
    <w:p w:rsidR="00985AFB" w:rsidRPr="007D1EEB" w:rsidRDefault="00985AFB" w:rsidP="00DB29A8">
      <w:pPr>
        <w:spacing w:after="0"/>
        <w:rPr>
          <w:rFonts w:ascii="Times New Roman" w:hAnsi="Times New Roman"/>
          <w:lang w:eastAsia="en-US"/>
        </w:rPr>
        <w:pPrChange w:id="3" w:author="10098366" w:date="2018-02-13T15:17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A8" w:rsidRDefault="00985AFB">
    <w:pPr>
      <w:pStyle w:val="ac"/>
      <w:tabs>
        <w:tab w:val="center" w:pos="4820"/>
        <w:tab w:val="right" w:pos="9639"/>
      </w:tabs>
      <w:jc w:val="left"/>
    </w:pPr>
    <w:r>
      <w:tab/>
    </w:r>
    <w:r w:rsidR="00DB29A8">
      <w:rPr>
        <w:rStyle w:val="af1"/>
      </w:rPr>
      <w:fldChar w:fldCharType="begin"/>
    </w:r>
    <w:r>
      <w:rPr>
        <w:rStyle w:val="af1"/>
      </w:rPr>
      <w:instrText xml:space="preserve"> PAGE </w:instrText>
    </w:r>
    <w:r w:rsidR="00DB29A8">
      <w:rPr>
        <w:rStyle w:val="af1"/>
      </w:rPr>
      <w:fldChar w:fldCharType="separate"/>
    </w:r>
    <w:r w:rsidR="00427881">
      <w:rPr>
        <w:rStyle w:val="af1"/>
        <w:noProof/>
      </w:rPr>
      <w:t>1</w:t>
    </w:r>
    <w:r w:rsidR="00DB29A8">
      <w:rPr>
        <w:rStyle w:val="af1"/>
      </w:rPr>
      <w:fldChar w:fldCharType="end"/>
    </w:r>
    <w:r>
      <w:rPr>
        <w:rStyle w:val="af1"/>
      </w:rPr>
      <w:t>/</w:t>
    </w:r>
    <w:r w:rsidR="00DB29A8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DB29A8">
      <w:rPr>
        <w:rStyle w:val="af1"/>
      </w:rPr>
      <w:fldChar w:fldCharType="separate"/>
    </w:r>
    <w:r w:rsidR="00427881">
      <w:rPr>
        <w:rStyle w:val="af1"/>
        <w:noProof/>
      </w:rPr>
      <w:t>3</w:t>
    </w:r>
    <w:r w:rsidR="00DB29A8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AFB" w:rsidRPr="007D1EEB" w:rsidRDefault="00985AFB" w:rsidP="00DB29A8">
      <w:pPr>
        <w:spacing w:after="0"/>
        <w:rPr>
          <w:rFonts w:ascii="Times New Roman" w:hAnsi="Times New Roman"/>
          <w:lang w:eastAsia="en-US"/>
        </w:rPr>
        <w:pPrChange w:id="0" w:author="10098366" w:date="2018-02-13T15:17:00Z">
          <w:pPr/>
        </w:pPrChange>
      </w:pPr>
      <w:r>
        <w:separator/>
      </w:r>
    </w:p>
  </w:footnote>
  <w:footnote w:type="continuationSeparator" w:id="0">
    <w:p w:rsidR="00985AFB" w:rsidRPr="007D1EEB" w:rsidRDefault="00985AFB" w:rsidP="00DB29A8">
      <w:pPr>
        <w:spacing w:after="0"/>
        <w:rPr>
          <w:rFonts w:ascii="Times New Roman" w:hAnsi="Times New Roman"/>
          <w:lang w:eastAsia="en-US"/>
        </w:rPr>
        <w:pPrChange w:id="1" w:author="10098366" w:date="2018-02-13T15:17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A8" w:rsidRDefault="00985AFB">
    <w:r>
      <w:t xml:space="preserve">Page </w:t>
    </w:r>
    <w:r w:rsidR="00DB29A8">
      <w:fldChar w:fldCharType="begin"/>
    </w:r>
    <w:r>
      <w:instrText>PAGE</w:instrText>
    </w:r>
    <w:r w:rsidR="00DB29A8">
      <w:fldChar w:fldCharType="separate"/>
    </w:r>
    <w:r>
      <w:t>4</w:t>
    </w:r>
    <w:r w:rsidR="00DB29A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 xml:space="preserve">300 </w:t>
    </w:r>
    <w:r>
      <w:t>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6664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2D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ED9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2AAA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6828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585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6D7D"/>
    <w:rsid w:val="00327895"/>
    <w:rsid w:val="00331751"/>
    <w:rsid w:val="00331D5D"/>
    <w:rsid w:val="00334579"/>
    <w:rsid w:val="00335858"/>
    <w:rsid w:val="003363E3"/>
    <w:rsid w:val="00336BDA"/>
    <w:rsid w:val="003409B2"/>
    <w:rsid w:val="00342223"/>
    <w:rsid w:val="00342BD7"/>
    <w:rsid w:val="00343A07"/>
    <w:rsid w:val="00346DB5"/>
    <w:rsid w:val="003477B1"/>
    <w:rsid w:val="00351C7F"/>
    <w:rsid w:val="003521FD"/>
    <w:rsid w:val="0035482C"/>
    <w:rsid w:val="00355EA2"/>
    <w:rsid w:val="0035650B"/>
    <w:rsid w:val="00356960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E7C81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63"/>
    <w:rsid w:val="00413AAC"/>
    <w:rsid w:val="004208EB"/>
    <w:rsid w:val="00421105"/>
    <w:rsid w:val="00422578"/>
    <w:rsid w:val="00422CF0"/>
    <w:rsid w:val="004238C9"/>
    <w:rsid w:val="004242F4"/>
    <w:rsid w:val="004243F3"/>
    <w:rsid w:val="00427248"/>
    <w:rsid w:val="00427881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A4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2A16"/>
    <w:rsid w:val="004D36B1"/>
    <w:rsid w:val="004D4CEF"/>
    <w:rsid w:val="004D5745"/>
    <w:rsid w:val="004D796E"/>
    <w:rsid w:val="004D7EBD"/>
    <w:rsid w:val="004E2680"/>
    <w:rsid w:val="004E28F9"/>
    <w:rsid w:val="004E3C3F"/>
    <w:rsid w:val="004E4107"/>
    <w:rsid w:val="004E462E"/>
    <w:rsid w:val="004E56DC"/>
    <w:rsid w:val="004E676A"/>
    <w:rsid w:val="004E76F4"/>
    <w:rsid w:val="004F0B4E"/>
    <w:rsid w:val="004F0B6C"/>
    <w:rsid w:val="004F2078"/>
    <w:rsid w:val="004F2083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4F81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4E19"/>
    <w:rsid w:val="0056121F"/>
    <w:rsid w:val="0056138C"/>
    <w:rsid w:val="005613C4"/>
    <w:rsid w:val="00570B3C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68A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4AF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48D5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5D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D74B2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3352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A80"/>
    <w:rsid w:val="00841B0A"/>
    <w:rsid w:val="0084221B"/>
    <w:rsid w:val="008441EB"/>
    <w:rsid w:val="008444E8"/>
    <w:rsid w:val="00844E80"/>
    <w:rsid w:val="00846B2C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2B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8F73BF"/>
    <w:rsid w:val="00902350"/>
    <w:rsid w:val="00902849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BAA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77901"/>
    <w:rsid w:val="00980477"/>
    <w:rsid w:val="00980C74"/>
    <w:rsid w:val="00980CFD"/>
    <w:rsid w:val="0098201E"/>
    <w:rsid w:val="00985253"/>
    <w:rsid w:val="009853B3"/>
    <w:rsid w:val="00985AFB"/>
    <w:rsid w:val="00990630"/>
    <w:rsid w:val="00991761"/>
    <w:rsid w:val="00994DCA"/>
    <w:rsid w:val="009960EC"/>
    <w:rsid w:val="009970DD"/>
    <w:rsid w:val="009A03C2"/>
    <w:rsid w:val="009A0FBA"/>
    <w:rsid w:val="009A114E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E572E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40F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48F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476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295"/>
    <w:rsid w:val="00BC46F5"/>
    <w:rsid w:val="00BC4D2E"/>
    <w:rsid w:val="00BC6A51"/>
    <w:rsid w:val="00BC6E25"/>
    <w:rsid w:val="00BD46A8"/>
    <w:rsid w:val="00BD48AC"/>
    <w:rsid w:val="00BD5146"/>
    <w:rsid w:val="00BD5F1A"/>
    <w:rsid w:val="00BD6965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D1A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A79BD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D3480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4729B"/>
    <w:rsid w:val="00D5163D"/>
    <w:rsid w:val="00D53222"/>
    <w:rsid w:val="00D53C21"/>
    <w:rsid w:val="00D546FF"/>
    <w:rsid w:val="00D54CB1"/>
    <w:rsid w:val="00D55AD5"/>
    <w:rsid w:val="00D576CA"/>
    <w:rsid w:val="00D60D54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29A8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EE1"/>
    <w:rsid w:val="00E05EBD"/>
    <w:rsid w:val="00E110E7"/>
    <w:rsid w:val="00E11B20"/>
    <w:rsid w:val="00E1577B"/>
    <w:rsid w:val="00E16446"/>
    <w:rsid w:val="00E17FA2"/>
    <w:rsid w:val="00E20251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2001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C89"/>
    <w:rsid w:val="00FE6D34"/>
    <w:rsid w:val="00FE7336"/>
    <w:rsid w:val="00FE787C"/>
    <w:rsid w:val="00FF45A5"/>
    <w:rsid w:val="00FF5C91"/>
    <w:rsid w:val="0124336F"/>
    <w:rsid w:val="01702927"/>
    <w:rsid w:val="018E277E"/>
    <w:rsid w:val="019A04F4"/>
    <w:rsid w:val="023E49F3"/>
    <w:rsid w:val="02D67E15"/>
    <w:rsid w:val="02E13936"/>
    <w:rsid w:val="0342680C"/>
    <w:rsid w:val="03730253"/>
    <w:rsid w:val="0373750A"/>
    <w:rsid w:val="038B7C8D"/>
    <w:rsid w:val="03CD120F"/>
    <w:rsid w:val="048A0A0E"/>
    <w:rsid w:val="04D2430D"/>
    <w:rsid w:val="05327E31"/>
    <w:rsid w:val="053E33C6"/>
    <w:rsid w:val="055510AF"/>
    <w:rsid w:val="059129FD"/>
    <w:rsid w:val="065B5EF3"/>
    <w:rsid w:val="0661200D"/>
    <w:rsid w:val="068412AD"/>
    <w:rsid w:val="06D34BD6"/>
    <w:rsid w:val="074829A0"/>
    <w:rsid w:val="075742C0"/>
    <w:rsid w:val="076A1E58"/>
    <w:rsid w:val="07873181"/>
    <w:rsid w:val="07F8153C"/>
    <w:rsid w:val="085C3036"/>
    <w:rsid w:val="08D400D1"/>
    <w:rsid w:val="098B78C8"/>
    <w:rsid w:val="09AE5D9E"/>
    <w:rsid w:val="09CB5653"/>
    <w:rsid w:val="09F14C21"/>
    <w:rsid w:val="0A1D3B12"/>
    <w:rsid w:val="0A3A3DED"/>
    <w:rsid w:val="0AB55258"/>
    <w:rsid w:val="0AC64679"/>
    <w:rsid w:val="0ACB35C2"/>
    <w:rsid w:val="0C077E17"/>
    <w:rsid w:val="0C1D1F2C"/>
    <w:rsid w:val="0C23574E"/>
    <w:rsid w:val="0C35350A"/>
    <w:rsid w:val="0C620D08"/>
    <w:rsid w:val="0CAA1714"/>
    <w:rsid w:val="0CD2223E"/>
    <w:rsid w:val="0D8F0309"/>
    <w:rsid w:val="0EA9743E"/>
    <w:rsid w:val="0F103755"/>
    <w:rsid w:val="0FAB69CF"/>
    <w:rsid w:val="10521D90"/>
    <w:rsid w:val="10572283"/>
    <w:rsid w:val="109A7253"/>
    <w:rsid w:val="109F7456"/>
    <w:rsid w:val="10CE3DBE"/>
    <w:rsid w:val="114F0BA3"/>
    <w:rsid w:val="11792369"/>
    <w:rsid w:val="119A7B8B"/>
    <w:rsid w:val="12525F47"/>
    <w:rsid w:val="12854FA3"/>
    <w:rsid w:val="1290702A"/>
    <w:rsid w:val="12FE2C53"/>
    <w:rsid w:val="130D1FD3"/>
    <w:rsid w:val="131B6810"/>
    <w:rsid w:val="135B5401"/>
    <w:rsid w:val="145B3F61"/>
    <w:rsid w:val="146D30D2"/>
    <w:rsid w:val="14770ADF"/>
    <w:rsid w:val="14A912B0"/>
    <w:rsid w:val="14DF04F9"/>
    <w:rsid w:val="15657D92"/>
    <w:rsid w:val="15712D90"/>
    <w:rsid w:val="16313543"/>
    <w:rsid w:val="165D7E18"/>
    <w:rsid w:val="16616E26"/>
    <w:rsid w:val="16893A90"/>
    <w:rsid w:val="171636AD"/>
    <w:rsid w:val="176B512A"/>
    <w:rsid w:val="18421E12"/>
    <w:rsid w:val="184D28D8"/>
    <w:rsid w:val="18585464"/>
    <w:rsid w:val="18B26D08"/>
    <w:rsid w:val="19617667"/>
    <w:rsid w:val="19D77750"/>
    <w:rsid w:val="1BC64B23"/>
    <w:rsid w:val="1BFE1BF2"/>
    <w:rsid w:val="1C016FC5"/>
    <w:rsid w:val="1C331351"/>
    <w:rsid w:val="1C5B00A5"/>
    <w:rsid w:val="1C786F7A"/>
    <w:rsid w:val="1CBB6EC0"/>
    <w:rsid w:val="1CBC2454"/>
    <w:rsid w:val="1D2E61D5"/>
    <w:rsid w:val="1D9B2306"/>
    <w:rsid w:val="1DCB6556"/>
    <w:rsid w:val="1E8E08E2"/>
    <w:rsid w:val="1EA90E0F"/>
    <w:rsid w:val="1ED2451D"/>
    <w:rsid w:val="1EF46878"/>
    <w:rsid w:val="1EFD2F78"/>
    <w:rsid w:val="1F087E4A"/>
    <w:rsid w:val="1F321FE5"/>
    <w:rsid w:val="1FCB1915"/>
    <w:rsid w:val="20162649"/>
    <w:rsid w:val="207C015C"/>
    <w:rsid w:val="208A1735"/>
    <w:rsid w:val="20941373"/>
    <w:rsid w:val="20AA5181"/>
    <w:rsid w:val="20E75F98"/>
    <w:rsid w:val="20FD1F86"/>
    <w:rsid w:val="21133C3B"/>
    <w:rsid w:val="212A3AA5"/>
    <w:rsid w:val="21455178"/>
    <w:rsid w:val="21784149"/>
    <w:rsid w:val="21F06941"/>
    <w:rsid w:val="21FC60BD"/>
    <w:rsid w:val="22AA55E5"/>
    <w:rsid w:val="23AF4C90"/>
    <w:rsid w:val="23EF7339"/>
    <w:rsid w:val="243414BB"/>
    <w:rsid w:val="24571397"/>
    <w:rsid w:val="24B56426"/>
    <w:rsid w:val="251E2690"/>
    <w:rsid w:val="2629492C"/>
    <w:rsid w:val="26554E2E"/>
    <w:rsid w:val="266D650A"/>
    <w:rsid w:val="26857294"/>
    <w:rsid w:val="26940B7D"/>
    <w:rsid w:val="26E121F3"/>
    <w:rsid w:val="27DB7868"/>
    <w:rsid w:val="27F91F4B"/>
    <w:rsid w:val="28631301"/>
    <w:rsid w:val="28DB45CB"/>
    <w:rsid w:val="28F66FC3"/>
    <w:rsid w:val="290E4345"/>
    <w:rsid w:val="29B0087A"/>
    <w:rsid w:val="2A91718E"/>
    <w:rsid w:val="2AF05C91"/>
    <w:rsid w:val="2AFD50F5"/>
    <w:rsid w:val="2B2509A9"/>
    <w:rsid w:val="2B2B1799"/>
    <w:rsid w:val="2B3E45EE"/>
    <w:rsid w:val="2B6E6E1D"/>
    <w:rsid w:val="2BFF10A8"/>
    <w:rsid w:val="2C7E0ECE"/>
    <w:rsid w:val="2D34066B"/>
    <w:rsid w:val="2D345977"/>
    <w:rsid w:val="2DC01C82"/>
    <w:rsid w:val="2DD62EBA"/>
    <w:rsid w:val="2DD63646"/>
    <w:rsid w:val="2DEF2152"/>
    <w:rsid w:val="2F244F90"/>
    <w:rsid w:val="2F6A23F2"/>
    <w:rsid w:val="2FAD398E"/>
    <w:rsid w:val="3017373E"/>
    <w:rsid w:val="306E5B93"/>
    <w:rsid w:val="30727A73"/>
    <w:rsid w:val="30882A5D"/>
    <w:rsid w:val="30A114AC"/>
    <w:rsid w:val="31ED1497"/>
    <w:rsid w:val="32210647"/>
    <w:rsid w:val="3283309C"/>
    <w:rsid w:val="33D04BF5"/>
    <w:rsid w:val="33E15379"/>
    <w:rsid w:val="340E0FFD"/>
    <w:rsid w:val="34360BFD"/>
    <w:rsid w:val="34961017"/>
    <w:rsid w:val="34A920A5"/>
    <w:rsid w:val="34F33B92"/>
    <w:rsid w:val="352C2BA8"/>
    <w:rsid w:val="352E6397"/>
    <w:rsid w:val="3532364D"/>
    <w:rsid w:val="359F6906"/>
    <w:rsid w:val="35C956EA"/>
    <w:rsid w:val="362A68CF"/>
    <w:rsid w:val="364D1DF8"/>
    <w:rsid w:val="368C0BC2"/>
    <w:rsid w:val="368D0840"/>
    <w:rsid w:val="36A233A1"/>
    <w:rsid w:val="36AA40A1"/>
    <w:rsid w:val="36B35974"/>
    <w:rsid w:val="36DB30BD"/>
    <w:rsid w:val="37442231"/>
    <w:rsid w:val="37873ADA"/>
    <w:rsid w:val="37B342FF"/>
    <w:rsid w:val="39560458"/>
    <w:rsid w:val="39617848"/>
    <w:rsid w:val="3A277C3C"/>
    <w:rsid w:val="3A4E6510"/>
    <w:rsid w:val="3A523AFC"/>
    <w:rsid w:val="3AEA6046"/>
    <w:rsid w:val="3AFF19DA"/>
    <w:rsid w:val="3B2844BC"/>
    <w:rsid w:val="3B6525D7"/>
    <w:rsid w:val="3B902233"/>
    <w:rsid w:val="3C0C1875"/>
    <w:rsid w:val="3C201450"/>
    <w:rsid w:val="3C2861BE"/>
    <w:rsid w:val="3D0929E8"/>
    <w:rsid w:val="3D3A4066"/>
    <w:rsid w:val="3D737F1A"/>
    <w:rsid w:val="3DB37886"/>
    <w:rsid w:val="3E0B1259"/>
    <w:rsid w:val="3EC0779A"/>
    <w:rsid w:val="3FA0564C"/>
    <w:rsid w:val="3FAF1597"/>
    <w:rsid w:val="3FB26FE7"/>
    <w:rsid w:val="404111CF"/>
    <w:rsid w:val="404439B3"/>
    <w:rsid w:val="40C12302"/>
    <w:rsid w:val="40CB53DB"/>
    <w:rsid w:val="40D76003"/>
    <w:rsid w:val="40D93C63"/>
    <w:rsid w:val="419230EE"/>
    <w:rsid w:val="41C2144C"/>
    <w:rsid w:val="42324ECF"/>
    <w:rsid w:val="4238435F"/>
    <w:rsid w:val="42E70072"/>
    <w:rsid w:val="436D5342"/>
    <w:rsid w:val="43BB6D70"/>
    <w:rsid w:val="43CC3052"/>
    <w:rsid w:val="44367988"/>
    <w:rsid w:val="446F558A"/>
    <w:rsid w:val="44D55CE1"/>
    <w:rsid w:val="44F92792"/>
    <w:rsid w:val="455C7F2A"/>
    <w:rsid w:val="45D20D46"/>
    <w:rsid w:val="45F80DB6"/>
    <w:rsid w:val="46010D1A"/>
    <w:rsid w:val="462224BC"/>
    <w:rsid w:val="46C44DD0"/>
    <w:rsid w:val="47A4752B"/>
    <w:rsid w:val="487E31F7"/>
    <w:rsid w:val="48EF3B70"/>
    <w:rsid w:val="48F3440A"/>
    <w:rsid w:val="497F779F"/>
    <w:rsid w:val="4A5133B8"/>
    <w:rsid w:val="4A8D016B"/>
    <w:rsid w:val="4AAC143A"/>
    <w:rsid w:val="4AE86303"/>
    <w:rsid w:val="4AF913E0"/>
    <w:rsid w:val="4B042180"/>
    <w:rsid w:val="4BC86C54"/>
    <w:rsid w:val="4CDD246D"/>
    <w:rsid w:val="4D2720D4"/>
    <w:rsid w:val="4DBF51DB"/>
    <w:rsid w:val="4DC15F78"/>
    <w:rsid w:val="4E1D11D3"/>
    <w:rsid w:val="4E6249E5"/>
    <w:rsid w:val="4F0948FC"/>
    <w:rsid w:val="4F41198E"/>
    <w:rsid w:val="4F41515B"/>
    <w:rsid w:val="4F7B5A82"/>
    <w:rsid w:val="4FAC62C2"/>
    <w:rsid w:val="50134473"/>
    <w:rsid w:val="50507F44"/>
    <w:rsid w:val="50B56AFC"/>
    <w:rsid w:val="5103123B"/>
    <w:rsid w:val="51AD1B44"/>
    <w:rsid w:val="51E14549"/>
    <w:rsid w:val="52421012"/>
    <w:rsid w:val="52754BFD"/>
    <w:rsid w:val="52D106F1"/>
    <w:rsid w:val="52E7768B"/>
    <w:rsid w:val="530A0474"/>
    <w:rsid w:val="536C5DD5"/>
    <w:rsid w:val="542C6971"/>
    <w:rsid w:val="557B4874"/>
    <w:rsid w:val="559A3FA3"/>
    <w:rsid w:val="55BF5CF8"/>
    <w:rsid w:val="564A78C3"/>
    <w:rsid w:val="564C42DE"/>
    <w:rsid w:val="56C556B2"/>
    <w:rsid w:val="57184333"/>
    <w:rsid w:val="57B51C50"/>
    <w:rsid w:val="57C53F66"/>
    <w:rsid w:val="58072F69"/>
    <w:rsid w:val="58084F5B"/>
    <w:rsid w:val="58632CEF"/>
    <w:rsid w:val="586732C9"/>
    <w:rsid w:val="58C1499A"/>
    <w:rsid w:val="59093215"/>
    <w:rsid w:val="596832BC"/>
    <w:rsid w:val="59A364CE"/>
    <w:rsid w:val="5A551092"/>
    <w:rsid w:val="5A577699"/>
    <w:rsid w:val="5A67303E"/>
    <w:rsid w:val="5A716A14"/>
    <w:rsid w:val="5A9120B2"/>
    <w:rsid w:val="5AA2283E"/>
    <w:rsid w:val="5ADC26AC"/>
    <w:rsid w:val="5B0E45DA"/>
    <w:rsid w:val="5B142210"/>
    <w:rsid w:val="5B5F7158"/>
    <w:rsid w:val="5C683483"/>
    <w:rsid w:val="5CDB637A"/>
    <w:rsid w:val="5CFD7417"/>
    <w:rsid w:val="5D1E6757"/>
    <w:rsid w:val="5D696542"/>
    <w:rsid w:val="5D6A4025"/>
    <w:rsid w:val="5DE051F9"/>
    <w:rsid w:val="5DE35E1A"/>
    <w:rsid w:val="5E4F64D4"/>
    <w:rsid w:val="5EB02C7A"/>
    <w:rsid w:val="5ECC79EC"/>
    <w:rsid w:val="5EE46DD0"/>
    <w:rsid w:val="5F1C75D6"/>
    <w:rsid w:val="5F6C3AEB"/>
    <w:rsid w:val="5FA4443F"/>
    <w:rsid w:val="5FCD1A8E"/>
    <w:rsid w:val="5FD523D5"/>
    <w:rsid w:val="5FFC2E88"/>
    <w:rsid w:val="61245584"/>
    <w:rsid w:val="61861A98"/>
    <w:rsid w:val="618F7B1B"/>
    <w:rsid w:val="61BE4019"/>
    <w:rsid w:val="61C726AC"/>
    <w:rsid w:val="61D32B3E"/>
    <w:rsid w:val="61F10579"/>
    <w:rsid w:val="620909DF"/>
    <w:rsid w:val="625B245A"/>
    <w:rsid w:val="626F7B8C"/>
    <w:rsid w:val="62E00E9E"/>
    <w:rsid w:val="63036956"/>
    <w:rsid w:val="63953912"/>
    <w:rsid w:val="63F664C0"/>
    <w:rsid w:val="640A5312"/>
    <w:rsid w:val="64374AD0"/>
    <w:rsid w:val="64470595"/>
    <w:rsid w:val="64631429"/>
    <w:rsid w:val="658E3C38"/>
    <w:rsid w:val="65C90494"/>
    <w:rsid w:val="66294A3A"/>
    <w:rsid w:val="669E405F"/>
    <w:rsid w:val="66E64D3B"/>
    <w:rsid w:val="66F00FA6"/>
    <w:rsid w:val="66F47D6F"/>
    <w:rsid w:val="66FC3002"/>
    <w:rsid w:val="67054294"/>
    <w:rsid w:val="6719114F"/>
    <w:rsid w:val="67266437"/>
    <w:rsid w:val="67415C80"/>
    <w:rsid w:val="67463633"/>
    <w:rsid w:val="67687670"/>
    <w:rsid w:val="67AE0AA1"/>
    <w:rsid w:val="68077423"/>
    <w:rsid w:val="68C07DFA"/>
    <w:rsid w:val="695F163F"/>
    <w:rsid w:val="6A185E07"/>
    <w:rsid w:val="6A9712BA"/>
    <w:rsid w:val="6AC94536"/>
    <w:rsid w:val="6AD755D8"/>
    <w:rsid w:val="6AD87BF2"/>
    <w:rsid w:val="6B4B587A"/>
    <w:rsid w:val="6C216FDD"/>
    <w:rsid w:val="6C8601D7"/>
    <w:rsid w:val="6CEA5A43"/>
    <w:rsid w:val="6CF53F78"/>
    <w:rsid w:val="6D305CEF"/>
    <w:rsid w:val="6D361298"/>
    <w:rsid w:val="6D8B2786"/>
    <w:rsid w:val="6E0B0FBD"/>
    <w:rsid w:val="6E0C51FA"/>
    <w:rsid w:val="6E1F0524"/>
    <w:rsid w:val="6E3C37CB"/>
    <w:rsid w:val="6E5320E5"/>
    <w:rsid w:val="6EBE6247"/>
    <w:rsid w:val="6EFF1B03"/>
    <w:rsid w:val="6F1D6162"/>
    <w:rsid w:val="6F1F7BAD"/>
    <w:rsid w:val="6F3B2896"/>
    <w:rsid w:val="6F7567B7"/>
    <w:rsid w:val="700A0560"/>
    <w:rsid w:val="70A44DE2"/>
    <w:rsid w:val="70B853AB"/>
    <w:rsid w:val="70F32C9F"/>
    <w:rsid w:val="714628DE"/>
    <w:rsid w:val="71AD16BE"/>
    <w:rsid w:val="71AE2D98"/>
    <w:rsid w:val="7221344F"/>
    <w:rsid w:val="727E2E60"/>
    <w:rsid w:val="72B85152"/>
    <w:rsid w:val="72CC687B"/>
    <w:rsid w:val="72DB3C46"/>
    <w:rsid w:val="73B00D2C"/>
    <w:rsid w:val="740E052C"/>
    <w:rsid w:val="74BD7429"/>
    <w:rsid w:val="751D4BD2"/>
    <w:rsid w:val="75EA47D7"/>
    <w:rsid w:val="76744598"/>
    <w:rsid w:val="76862D2E"/>
    <w:rsid w:val="769A0C03"/>
    <w:rsid w:val="773F77C8"/>
    <w:rsid w:val="7762094B"/>
    <w:rsid w:val="77D611E2"/>
    <w:rsid w:val="77E71C83"/>
    <w:rsid w:val="785949AA"/>
    <w:rsid w:val="786C1BE1"/>
    <w:rsid w:val="78703D1C"/>
    <w:rsid w:val="79372D8B"/>
    <w:rsid w:val="796A1134"/>
    <w:rsid w:val="796F5E3F"/>
    <w:rsid w:val="79882F89"/>
    <w:rsid w:val="79897FDA"/>
    <w:rsid w:val="79A95FBF"/>
    <w:rsid w:val="79EC4A3A"/>
    <w:rsid w:val="7AE24189"/>
    <w:rsid w:val="7B4917CA"/>
    <w:rsid w:val="7B98200D"/>
    <w:rsid w:val="7C13448C"/>
    <w:rsid w:val="7C344ACD"/>
    <w:rsid w:val="7C413AD6"/>
    <w:rsid w:val="7C6934FE"/>
    <w:rsid w:val="7C7F45AE"/>
    <w:rsid w:val="7CB43E31"/>
    <w:rsid w:val="7CC93414"/>
    <w:rsid w:val="7CF45419"/>
    <w:rsid w:val="7D071517"/>
    <w:rsid w:val="7D083194"/>
    <w:rsid w:val="7D4F0622"/>
    <w:rsid w:val="7D517645"/>
    <w:rsid w:val="7D5972EB"/>
    <w:rsid w:val="7D6D2DA0"/>
    <w:rsid w:val="7D860AEF"/>
    <w:rsid w:val="7DBD53C1"/>
    <w:rsid w:val="7DD3412D"/>
    <w:rsid w:val="7DD76E6D"/>
    <w:rsid w:val="7DE6121D"/>
    <w:rsid w:val="7E03089C"/>
    <w:rsid w:val="7ED20555"/>
    <w:rsid w:val="7EE6479F"/>
    <w:rsid w:val="7F14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B29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1">
    <w:name w:val="heading 1"/>
    <w:next w:val="a0"/>
    <w:link w:val="1Char"/>
    <w:qFormat/>
    <w:rsid w:val="00DB29A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DB29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B29A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B29A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B29A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B29A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B29A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B29A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B29A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DB29A8"/>
    <w:pPr>
      <w:ind w:left="1135"/>
    </w:pPr>
  </w:style>
  <w:style w:type="paragraph" w:styleId="21">
    <w:name w:val="List 2"/>
    <w:basedOn w:val="a4"/>
    <w:qFormat/>
    <w:rsid w:val="00DB29A8"/>
    <w:pPr>
      <w:ind w:left="851"/>
    </w:pPr>
  </w:style>
  <w:style w:type="paragraph" w:styleId="a4">
    <w:name w:val="List"/>
    <w:basedOn w:val="a0"/>
    <w:qFormat/>
    <w:rsid w:val="00DB29A8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DB29A8"/>
    <w:rPr>
      <w:b/>
      <w:bCs/>
    </w:rPr>
  </w:style>
  <w:style w:type="paragraph" w:styleId="a6">
    <w:name w:val="annotation text"/>
    <w:basedOn w:val="a0"/>
    <w:link w:val="Char"/>
    <w:uiPriority w:val="99"/>
    <w:semiHidden/>
    <w:qFormat/>
    <w:rsid w:val="00DB29A8"/>
  </w:style>
  <w:style w:type="paragraph" w:styleId="70">
    <w:name w:val="toc 7"/>
    <w:basedOn w:val="60"/>
    <w:next w:val="a0"/>
    <w:semiHidden/>
    <w:qFormat/>
    <w:rsid w:val="00DB29A8"/>
    <w:pPr>
      <w:ind w:left="2268" w:hanging="2268"/>
    </w:pPr>
  </w:style>
  <w:style w:type="paragraph" w:styleId="60">
    <w:name w:val="toc 6"/>
    <w:basedOn w:val="51"/>
    <w:next w:val="a0"/>
    <w:semiHidden/>
    <w:qFormat/>
    <w:rsid w:val="00DB29A8"/>
    <w:pPr>
      <w:ind w:left="1985" w:hanging="1985"/>
    </w:pPr>
  </w:style>
  <w:style w:type="paragraph" w:styleId="51">
    <w:name w:val="toc 5"/>
    <w:basedOn w:val="41"/>
    <w:next w:val="a0"/>
    <w:semiHidden/>
    <w:qFormat/>
    <w:rsid w:val="00DB29A8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DB29A8"/>
    <w:pPr>
      <w:ind w:left="1418" w:hanging="1418"/>
    </w:pPr>
  </w:style>
  <w:style w:type="paragraph" w:styleId="32">
    <w:name w:val="toc 3"/>
    <w:basedOn w:val="22"/>
    <w:next w:val="a0"/>
    <w:semiHidden/>
    <w:qFormat/>
    <w:rsid w:val="00DB29A8"/>
    <w:pPr>
      <w:ind w:left="1134" w:hanging="1134"/>
    </w:pPr>
  </w:style>
  <w:style w:type="paragraph" w:styleId="22">
    <w:name w:val="toc 2"/>
    <w:basedOn w:val="10"/>
    <w:next w:val="a0"/>
    <w:semiHidden/>
    <w:qFormat/>
    <w:rsid w:val="00DB29A8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DB29A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qFormat/>
    <w:rsid w:val="00DB29A8"/>
    <w:pPr>
      <w:ind w:left="851"/>
    </w:pPr>
  </w:style>
  <w:style w:type="paragraph" w:styleId="a7">
    <w:name w:val="List Number"/>
    <w:basedOn w:val="a4"/>
    <w:qFormat/>
    <w:rsid w:val="00DB29A8"/>
  </w:style>
  <w:style w:type="paragraph" w:styleId="40">
    <w:name w:val="List Bullet 4"/>
    <w:basedOn w:val="30"/>
    <w:qFormat/>
    <w:rsid w:val="00DB29A8"/>
    <w:pPr>
      <w:numPr>
        <w:numId w:val="2"/>
      </w:numPr>
    </w:pPr>
  </w:style>
  <w:style w:type="paragraph" w:styleId="30">
    <w:name w:val="List Bullet 3"/>
    <w:basedOn w:val="20"/>
    <w:qFormat/>
    <w:rsid w:val="00DB29A8"/>
    <w:pPr>
      <w:numPr>
        <w:numId w:val="3"/>
      </w:numPr>
    </w:pPr>
  </w:style>
  <w:style w:type="paragraph" w:styleId="20">
    <w:name w:val="List Bullet 2"/>
    <w:basedOn w:val="a"/>
    <w:qFormat/>
    <w:rsid w:val="00DB29A8"/>
    <w:pPr>
      <w:numPr>
        <w:numId w:val="4"/>
      </w:numPr>
    </w:pPr>
  </w:style>
  <w:style w:type="paragraph" w:styleId="a">
    <w:name w:val="List Bullet"/>
    <w:basedOn w:val="a8"/>
    <w:qFormat/>
    <w:rsid w:val="00DB29A8"/>
    <w:pPr>
      <w:numPr>
        <w:numId w:val="5"/>
      </w:numPr>
    </w:pPr>
  </w:style>
  <w:style w:type="paragraph" w:styleId="a8">
    <w:name w:val="Body Text"/>
    <w:basedOn w:val="a0"/>
    <w:link w:val="Char0"/>
    <w:qFormat/>
    <w:rsid w:val="00DB29A8"/>
  </w:style>
  <w:style w:type="paragraph" w:styleId="a9">
    <w:name w:val="caption"/>
    <w:basedOn w:val="a0"/>
    <w:next w:val="a0"/>
    <w:qFormat/>
    <w:rsid w:val="00DB29A8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DB29A8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qFormat/>
    <w:rsid w:val="00DB29A8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DB29A8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DB29A8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DB29A8"/>
    <w:pPr>
      <w:jc w:val="center"/>
    </w:pPr>
    <w:rPr>
      <w:i/>
      <w:iCs/>
    </w:rPr>
  </w:style>
  <w:style w:type="paragraph" w:styleId="ad">
    <w:name w:val="header"/>
    <w:qFormat/>
    <w:rsid w:val="00DB29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DB29A8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DB29A8"/>
    <w:pPr>
      <w:ind w:left="1702"/>
    </w:pPr>
  </w:style>
  <w:style w:type="paragraph" w:styleId="42">
    <w:name w:val="List 4"/>
    <w:basedOn w:val="31"/>
    <w:qFormat/>
    <w:rsid w:val="00DB29A8"/>
    <w:pPr>
      <w:ind w:left="1418"/>
    </w:pPr>
  </w:style>
  <w:style w:type="paragraph" w:styleId="af">
    <w:name w:val="table of figures"/>
    <w:basedOn w:val="a0"/>
    <w:next w:val="a0"/>
    <w:uiPriority w:val="99"/>
    <w:qFormat/>
    <w:rsid w:val="00DB29A8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DB29A8"/>
    <w:pPr>
      <w:ind w:left="1418" w:hanging="1418"/>
    </w:pPr>
  </w:style>
  <w:style w:type="paragraph" w:styleId="af0">
    <w:name w:val="Normal (Web)"/>
    <w:basedOn w:val="a0"/>
    <w:unhideWhenUsed/>
    <w:qFormat/>
    <w:rsid w:val="00DB29A8"/>
    <w:rPr>
      <w:sz w:val="24"/>
    </w:rPr>
  </w:style>
  <w:style w:type="paragraph" w:styleId="11">
    <w:name w:val="index 1"/>
    <w:basedOn w:val="a0"/>
    <w:next w:val="a0"/>
    <w:semiHidden/>
    <w:qFormat/>
    <w:rsid w:val="00DB29A8"/>
    <w:pPr>
      <w:keepLines/>
      <w:spacing w:after="0"/>
    </w:pPr>
  </w:style>
  <w:style w:type="paragraph" w:styleId="24">
    <w:name w:val="index 2"/>
    <w:basedOn w:val="11"/>
    <w:next w:val="a0"/>
    <w:semiHidden/>
    <w:qFormat/>
    <w:rsid w:val="00DB29A8"/>
    <w:pPr>
      <w:ind w:left="284"/>
    </w:pPr>
  </w:style>
  <w:style w:type="character" w:styleId="af1">
    <w:name w:val="page number"/>
    <w:semiHidden/>
    <w:qFormat/>
    <w:rsid w:val="00DB29A8"/>
  </w:style>
  <w:style w:type="character" w:styleId="af2">
    <w:name w:val="FollowedHyperlink"/>
    <w:semiHidden/>
    <w:qFormat/>
    <w:rsid w:val="00DB29A8"/>
    <w:rPr>
      <w:color w:val="FF0000"/>
      <w:u w:val="single"/>
    </w:rPr>
  </w:style>
  <w:style w:type="character" w:styleId="af3">
    <w:name w:val="Hyperlink"/>
    <w:uiPriority w:val="99"/>
    <w:qFormat/>
    <w:rsid w:val="00DB29A8"/>
    <w:rPr>
      <w:color w:val="0000FF"/>
      <w:u w:val="single"/>
      <w:lang w:val="en-GB"/>
    </w:rPr>
  </w:style>
  <w:style w:type="character" w:styleId="af4">
    <w:name w:val="annotation reference"/>
    <w:uiPriority w:val="99"/>
    <w:semiHidden/>
    <w:qFormat/>
    <w:rsid w:val="00DB29A8"/>
    <w:rPr>
      <w:sz w:val="16"/>
      <w:szCs w:val="16"/>
    </w:rPr>
  </w:style>
  <w:style w:type="character" w:styleId="af5">
    <w:name w:val="footnote reference"/>
    <w:semiHidden/>
    <w:qFormat/>
    <w:rsid w:val="00DB29A8"/>
    <w:rPr>
      <w:b/>
      <w:bCs/>
      <w:position w:val="6"/>
      <w:sz w:val="16"/>
      <w:szCs w:val="16"/>
    </w:rPr>
  </w:style>
  <w:style w:type="table" w:styleId="af6">
    <w:name w:val="Table Grid"/>
    <w:basedOn w:val="a2"/>
    <w:qFormat/>
    <w:rsid w:val="00DB2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qFormat/>
    <w:rsid w:val="00DB29A8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DB29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rsid w:val="00DB29A8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DB29A8"/>
    <w:pPr>
      <w:keepLines/>
    </w:pPr>
    <w:rPr>
      <w:color w:val="FF0000"/>
      <w:lang w:eastAsia="en-US"/>
    </w:rPr>
  </w:style>
  <w:style w:type="paragraph" w:customStyle="1" w:styleId="NO">
    <w:name w:val="NO"/>
    <w:basedOn w:val="a0"/>
    <w:link w:val="NOZchn"/>
    <w:qFormat/>
    <w:rsid w:val="00DB29A8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paragraph" w:customStyle="1" w:styleId="Reference">
    <w:name w:val="Reference"/>
    <w:basedOn w:val="a0"/>
    <w:qFormat/>
    <w:rsid w:val="00DB29A8"/>
    <w:pPr>
      <w:numPr>
        <w:numId w:val="7"/>
      </w:numPr>
    </w:pPr>
  </w:style>
  <w:style w:type="character" w:customStyle="1" w:styleId="1Char">
    <w:name w:val="标题 1 Char"/>
    <w:link w:val="1"/>
    <w:qFormat/>
    <w:rsid w:val="00DB29A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4"/>
    <w:link w:val="B1Zchn"/>
    <w:qFormat/>
    <w:rsid w:val="00DB29A8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DB29A8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DB29A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DB29A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DB29A8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8"/>
    <w:qFormat/>
    <w:rsid w:val="00DB29A8"/>
    <w:rPr>
      <w:rFonts w:ascii="Arial" w:hAnsi="Arial"/>
      <w:lang w:val="en-GB"/>
    </w:rPr>
  </w:style>
  <w:style w:type="paragraph" w:customStyle="1" w:styleId="B5">
    <w:name w:val="B5"/>
    <w:basedOn w:val="52"/>
    <w:qFormat/>
    <w:rsid w:val="00DB29A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DB29A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DB29A8"/>
    <w:pPr>
      <w:spacing w:after="0"/>
    </w:pPr>
  </w:style>
  <w:style w:type="paragraph" w:customStyle="1" w:styleId="TAL">
    <w:name w:val="TAL"/>
    <w:basedOn w:val="a0"/>
    <w:link w:val="TALChar"/>
    <w:qFormat/>
    <w:rsid w:val="00DB29A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DB29A8"/>
    <w:pPr>
      <w:jc w:val="center"/>
    </w:pPr>
  </w:style>
  <w:style w:type="paragraph" w:customStyle="1" w:styleId="TAH">
    <w:name w:val="TAH"/>
    <w:basedOn w:val="TAC"/>
    <w:link w:val="TAHChar"/>
    <w:qFormat/>
    <w:rsid w:val="00DB29A8"/>
    <w:rPr>
      <w:b/>
    </w:rPr>
  </w:style>
  <w:style w:type="paragraph" w:customStyle="1" w:styleId="TAN">
    <w:name w:val="TAN"/>
    <w:basedOn w:val="TAL"/>
    <w:qFormat/>
    <w:rsid w:val="00DB29A8"/>
    <w:pPr>
      <w:ind w:left="851" w:hanging="851"/>
    </w:pPr>
  </w:style>
  <w:style w:type="paragraph" w:customStyle="1" w:styleId="TAR">
    <w:name w:val="TAR"/>
    <w:basedOn w:val="TAL"/>
    <w:qFormat/>
    <w:rsid w:val="00DB29A8"/>
    <w:pPr>
      <w:jc w:val="right"/>
    </w:pPr>
  </w:style>
  <w:style w:type="paragraph" w:customStyle="1" w:styleId="TH">
    <w:name w:val="TH"/>
    <w:basedOn w:val="a0"/>
    <w:qFormat/>
    <w:rsid w:val="00DB29A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DB29A8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DB29A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DB29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DB29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DB29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DB29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DB29A8"/>
  </w:style>
  <w:style w:type="paragraph" w:customStyle="1" w:styleId="ZH">
    <w:name w:val="ZH"/>
    <w:qFormat/>
    <w:rsid w:val="00DB29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DB29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DB29A8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DB29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DB29A8"/>
    <w:pPr>
      <w:framePr w:wrap="notBeside" w:y="16161"/>
    </w:pPr>
  </w:style>
  <w:style w:type="paragraph" w:customStyle="1" w:styleId="FP">
    <w:name w:val="FP"/>
    <w:basedOn w:val="a0"/>
    <w:qFormat/>
    <w:rsid w:val="00DB29A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B29A8"/>
    <w:pPr>
      <w:numPr>
        <w:numId w:val="9"/>
      </w:numPr>
      <w:ind w:left="1701" w:hanging="1701"/>
    </w:pPr>
  </w:style>
  <w:style w:type="paragraph" w:customStyle="1" w:styleId="CRCoverPage">
    <w:name w:val="CR Cover Page"/>
    <w:qFormat/>
    <w:rsid w:val="00DB29A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2">
    <w:name w:val="列出段落1"/>
    <w:basedOn w:val="a0"/>
    <w:uiPriority w:val="34"/>
    <w:qFormat/>
    <w:rsid w:val="00DB29A8"/>
    <w:pPr>
      <w:ind w:left="720"/>
      <w:contextualSpacing/>
    </w:pPr>
  </w:style>
  <w:style w:type="character" w:customStyle="1" w:styleId="NOZchn">
    <w:name w:val="NO Zchn"/>
    <w:link w:val="NO"/>
    <w:qFormat/>
    <w:locked/>
    <w:rsid w:val="00DB29A8"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DB29A8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DB29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sv-SE" w:eastAsia="sv-SE"/>
    </w:rPr>
  </w:style>
  <w:style w:type="character" w:customStyle="1" w:styleId="PLChar">
    <w:name w:val="PL Char"/>
    <w:link w:val="PL"/>
    <w:qFormat/>
    <w:rsid w:val="00DB29A8"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a0"/>
    <w:link w:val="Doc-text2Char"/>
    <w:qFormat/>
    <w:rsid w:val="00DB29A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DB29A8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sid w:val="00DB29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29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29A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DB29A8"/>
    <w:pPr>
      <w:ind w:left="567"/>
    </w:pPr>
    <w:rPr>
      <w:lang w:val="zh-CN" w:eastAsia="en-GB"/>
    </w:rPr>
  </w:style>
  <w:style w:type="character" w:customStyle="1" w:styleId="TFChar">
    <w:name w:val="TF Char"/>
    <w:link w:val="TF"/>
    <w:qFormat/>
    <w:rsid w:val="00DB29A8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1"/>
    <w:link w:val="a6"/>
    <w:uiPriority w:val="99"/>
    <w:semiHidden/>
    <w:qFormat/>
    <w:rsid w:val="00DB29A8"/>
    <w:rPr>
      <w:rFonts w:ascii="Arial" w:hAnsi="Arial"/>
      <w:lang w:val="en-GB"/>
    </w:rPr>
  </w:style>
  <w:style w:type="character" w:customStyle="1" w:styleId="B1Zchn">
    <w:name w:val="B1 Zchn"/>
    <w:basedOn w:val="a1"/>
    <w:link w:val="B1"/>
    <w:qFormat/>
    <w:locked/>
    <w:rsid w:val="00DB29A8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E80D2E3-67A6-4E98-9CC7-A533DA2B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152</TotalTime>
  <Pages>3</Pages>
  <Words>889</Words>
  <Characters>5072</Characters>
  <Application>Microsoft Office Word</Application>
  <DocSecurity>0</DocSecurity>
  <Lines>42</Lines>
  <Paragraphs>11</Paragraphs>
  <ScaleCrop>false</ScaleCrop>
  <Company>Ericsson</Company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10098366</cp:lastModifiedBy>
  <cp:revision>11</cp:revision>
  <cp:lastPrinted>2008-01-31T06:09:00Z</cp:lastPrinted>
  <dcterms:created xsi:type="dcterms:W3CDTF">2018-01-12T18:02:00Z</dcterms:created>
  <dcterms:modified xsi:type="dcterms:W3CDTF">2018-02-14T05:52:00Z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KSOProductBuildVer">
    <vt:lpwstr>2052-10.8.0.5918</vt:lpwstr>
  </property>
</Properties>
</file>